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Pr="00136E4F" w:rsidRDefault="00884F29" w:rsidP="000B6F2B">
      <w:pPr>
        <w:rPr>
          <w:b/>
          <w:sz w:val="20"/>
          <w:szCs w:val="20"/>
          <w:lang w:val="uk-UA"/>
        </w:rPr>
      </w:pPr>
    </w:p>
    <w:p w:rsidR="00A93085" w:rsidRPr="00217FDE" w:rsidRDefault="00136E4F" w:rsidP="00A93085">
      <w:pPr>
        <w:rPr>
          <w:b/>
          <w:sz w:val="20"/>
          <w:szCs w:val="20"/>
          <w:lang w:val="uk-UA"/>
        </w:rPr>
      </w:pPr>
      <w:r w:rsidRPr="00217FDE">
        <w:rPr>
          <w:b/>
          <w:sz w:val="20"/>
          <w:szCs w:val="20"/>
          <w:lang w:val="uk-UA"/>
        </w:rPr>
        <w:t>24</w:t>
      </w:r>
      <w:r w:rsidR="00A93085" w:rsidRPr="00217FDE">
        <w:rPr>
          <w:b/>
          <w:sz w:val="20"/>
          <w:szCs w:val="20"/>
          <w:lang w:val="uk-UA"/>
        </w:rPr>
        <w:t xml:space="preserve"> </w:t>
      </w:r>
      <w:r w:rsidRPr="00217FDE">
        <w:rPr>
          <w:b/>
          <w:sz w:val="20"/>
          <w:szCs w:val="20"/>
          <w:lang w:val="uk-UA"/>
        </w:rPr>
        <w:t>квітня</w:t>
      </w:r>
      <w:r w:rsidR="00A93085" w:rsidRPr="00217FDE">
        <w:rPr>
          <w:b/>
          <w:sz w:val="20"/>
          <w:szCs w:val="20"/>
          <w:lang w:val="uk-UA"/>
        </w:rPr>
        <w:t xml:space="preserve"> 2019 року</w:t>
      </w:r>
    </w:p>
    <w:p w:rsidR="00B86AEE" w:rsidRPr="00217FDE" w:rsidRDefault="00B86AEE" w:rsidP="00B86AEE">
      <w:pPr>
        <w:ind w:left="5928" w:hanging="5220"/>
        <w:jc w:val="right"/>
        <w:rPr>
          <w:b/>
          <w:lang w:val="uk-UA"/>
        </w:rPr>
      </w:pPr>
      <w:r w:rsidRPr="00217FDE">
        <w:rPr>
          <w:b/>
          <w:lang w:val="uk-UA"/>
        </w:rPr>
        <w:t>Акціонерам/представникам акціонерів</w:t>
      </w:r>
    </w:p>
    <w:p w:rsidR="00B86AEE" w:rsidRPr="00217FDE" w:rsidRDefault="00B86AEE" w:rsidP="00B86AEE">
      <w:pPr>
        <w:ind w:left="5928" w:hanging="5220"/>
        <w:jc w:val="right"/>
        <w:rPr>
          <w:i/>
          <w:lang w:val="uk-UA"/>
        </w:rPr>
      </w:pPr>
      <w:r w:rsidRPr="00217FDE">
        <w:rPr>
          <w:i/>
          <w:lang w:val="uk-UA"/>
        </w:rPr>
        <w:t>(для розміщення на власному веб-сайті ПрАТ «Вінницький ОЖК»</w:t>
      </w:r>
    </w:p>
    <w:p w:rsidR="00B86AEE" w:rsidRPr="00217FDE" w:rsidRDefault="00B86AEE" w:rsidP="00B86AEE">
      <w:pPr>
        <w:ind w:left="5928" w:hanging="5220"/>
        <w:jc w:val="right"/>
        <w:rPr>
          <w:lang w:val="uk-UA"/>
        </w:rPr>
      </w:pPr>
      <w:r w:rsidRPr="00217FDE">
        <w:rPr>
          <w:i/>
          <w:lang w:val="uk-UA"/>
        </w:rPr>
        <w:t xml:space="preserve">на виконання вимог </w:t>
      </w:r>
      <w:r w:rsidRPr="00217FDE">
        <w:rPr>
          <w:i/>
        </w:rPr>
        <w:t>п.4.ст</w:t>
      </w:r>
      <w:r w:rsidRPr="00217FDE">
        <w:rPr>
          <w:i/>
          <w:lang w:val="uk-UA"/>
        </w:rPr>
        <w:t>.35.Закону України «Про акціонерні товариства»)</w:t>
      </w:r>
    </w:p>
    <w:p w:rsidR="00A93085" w:rsidRPr="00217FDE" w:rsidRDefault="00A93085" w:rsidP="00A93085">
      <w:pPr>
        <w:jc w:val="center"/>
        <w:rPr>
          <w:b/>
          <w:sz w:val="16"/>
          <w:szCs w:val="16"/>
          <w:lang w:val="uk-UA" w:eastAsia="en-US"/>
        </w:rPr>
      </w:pPr>
    </w:p>
    <w:p w:rsidR="00A93085" w:rsidRPr="00217FDE" w:rsidRDefault="00A93085" w:rsidP="00A93085">
      <w:pPr>
        <w:ind w:left="-567"/>
        <w:jc w:val="both"/>
        <w:rPr>
          <w:sz w:val="28"/>
          <w:szCs w:val="28"/>
          <w:lang w:val="uk-UA"/>
        </w:rPr>
      </w:pPr>
      <w:r w:rsidRPr="00217FDE">
        <w:rPr>
          <w:rFonts w:eastAsiaTheme="minorHAnsi"/>
          <w:b/>
          <w:lang w:val="uk-UA" w:eastAsia="en-US"/>
        </w:rPr>
        <w:t>ІНФОРМАЦІЯ ПРО ЗАГАЛЬНУ КІЛЬКІСТЬ АКЦІЙ ТА ГОЛОСУЮЧИХ АКЦІЙ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СТАНОМ НА ДАТУ СКЛАДАННЯ ПЕРЕЛІКУ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АКЦІОНЕРІВ</w:t>
      </w:r>
      <w:r w:rsidRPr="00217FDE">
        <w:rPr>
          <w:rFonts w:eastAsiaTheme="minorHAnsi"/>
          <w:b/>
          <w:lang w:eastAsia="en-US"/>
        </w:rPr>
        <w:t xml:space="preserve">, </w:t>
      </w:r>
      <w:r w:rsidRPr="00217FDE">
        <w:rPr>
          <w:rFonts w:eastAsiaTheme="minorHAnsi"/>
          <w:b/>
          <w:lang w:val="uk-UA" w:eastAsia="en-US"/>
        </w:rPr>
        <w:t xml:space="preserve">ЯКІ МАЮТЬ ПРАВО НА УЧАСТЬ У ЗАГАЛЬНИХ ЗБОРАХ </w:t>
      </w:r>
      <w:r w:rsidRPr="00217FDE">
        <w:rPr>
          <w:rFonts w:eastAsiaTheme="minorHAnsi"/>
          <w:b/>
          <w:lang w:eastAsia="en-US"/>
        </w:rPr>
        <w:t>(</w:t>
      </w:r>
      <w:r w:rsidRPr="00217FDE">
        <w:rPr>
          <w:rFonts w:eastAsiaTheme="minorHAnsi"/>
          <w:b/>
          <w:lang w:val="uk-UA" w:eastAsia="en-US"/>
        </w:rPr>
        <w:t>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ТОМУ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ЧИСЛІ ЗАГАЛЬНУ КІЛЬКІСТЬ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ОКРЕМО ЗА КОЖНИМ ТИПОМ АКЦІЙ У РАЗІ</w:t>
      </w:r>
      <w:r w:rsidRPr="00217FDE">
        <w:rPr>
          <w:rFonts w:eastAsiaTheme="minorHAnsi"/>
          <w:b/>
          <w:lang w:eastAsia="en-US"/>
        </w:rPr>
        <w:t xml:space="preserve">, </w:t>
      </w:r>
      <w:r w:rsidRPr="00217FDE"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217FDE">
        <w:rPr>
          <w:rFonts w:eastAsiaTheme="minorHAnsi"/>
          <w:b/>
          <w:lang w:eastAsia="en-US"/>
        </w:rPr>
        <w:t>)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Емітент цінних паперів: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 xml:space="preserve">- Приватне акціонерне товариство «Вінницький </w:t>
      </w:r>
      <w:proofErr w:type="spellStart"/>
      <w:r w:rsidRPr="00217FDE">
        <w:rPr>
          <w:b/>
          <w:lang w:val="uk-UA"/>
        </w:rPr>
        <w:t>олійножировий</w:t>
      </w:r>
      <w:proofErr w:type="spellEnd"/>
      <w:r w:rsidRPr="00217FDE">
        <w:rPr>
          <w:b/>
          <w:lang w:val="uk-UA"/>
        </w:rPr>
        <w:t xml:space="preserve"> комбінат».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Код за ЄДРПОУ:</w:t>
      </w:r>
    </w:p>
    <w:p w:rsidR="00A93085" w:rsidRPr="00217FD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217FDE">
        <w:rPr>
          <w:b/>
          <w:lang w:val="uk-UA"/>
        </w:rPr>
        <w:t>00373758.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Інформація про випуск цінних паперів: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Вид, тип і категорія цінних паперів: акції іменні прості;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Код ISIN: UA4000076376;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Реєстраційний номер: 327/1/10;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Номінальна вартість цінних паперів: 0,25 грн.;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Кількіс</w:t>
      </w:r>
      <w:r w:rsidR="00217FDE">
        <w:rPr>
          <w:b/>
          <w:lang w:val="uk-UA"/>
        </w:rPr>
        <w:t>т</w:t>
      </w:r>
      <w:r w:rsidRPr="00217FDE">
        <w:rPr>
          <w:b/>
          <w:lang w:val="uk-UA"/>
        </w:rPr>
        <w:t>ь цінних паперів у випуску: 312 394 000 штук.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u w:val="single"/>
          <w:lang w:val="uk-UA"/>
        </w:rPr>
        <w:t xml:space="preserve">Дата проведення </w:t>
      </w:r>
      <w:r w:rsidR="00B86AEE" w:rsidRPr="00217FDE">
        <w:rPr>
          <w:b/>
          <w:u w:val="single"/>
          <w:lang w:val="uk-UA"/>
        </w:rPr>
        <w:t>чергових</w:t>
      </w:r>
      <w:r w:rsidRPr="00217FDE">
        <w:rPr>
          <w:b/>
          <w:u w:val="single"/>
          <w:lang w:val="uk-UA"/>
        </w:rPr>
        <w:t xml:space="preserve"> Загальних зборів</w:t>
      </w:r>
      <w:r w:rsidRPr="00217FDE">
        <w:rPr>
          <w:b/>
          <w:lang w:val="uk-UA"/>
        </w:rPr>
        <w:t>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 xml:space="preserve">- </w:t>
      </w:r>
      <w:r w:rsidR="00217FDE" w:rsidRPr="00217FDE">
        <w:rPr>
          <w:b/>
          <w:lang w:val="uk-UA"/>
        </w:rPr>
        <w:t>25</w:t>
      </w:r>
      <w:r w:rsidR="00B86AEE" w:rsidRPr="00217FDE">
        <w:rPr>
          <w:b/>
          <w:lang w:val="uk-UA"/>
        </w:rPr>
        <w:t xml:space="preserve"> </w:t>
      </w:r>
      <w:r w:rsidR="00217FDE" w:rsidRPr="00217FDE">
        <w:rPr>
          <w:b/>
          <w:lang w:val="uk-UA"/>
        </w:rPr>
        <w:t>квітня</w:t>
      </w:r>
      <w:r w:rsidR="00B86AEE" w:rsidRPr="00217FDE">
        <w:rPr>
          <w:b/>
          <w:lang w:val="uk-UA"/>
        </w:rPr>
        <w:t xml:space="preserve"> 2019 року</w:t>
      </w:r>
      <w:r w:rsidRPr="00217FDE">
        <w:rPr>
          <w:b/>
          <w:lang w:val="uk-UA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highlight w:val="yellow"/>
          <w:lang w:val="uk-UA" w:eastAsia="en-US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217FDE">
        <w:rPr>
          <w:rFonts w:eastAsiaTheme="minorHAnsi"/>
          <w:b/>
          <w:u w:val="single"/>
          <w:lang w:val="uk-UA" w:eastAsia="en-US"/>
        </w:rPr>
        <w:t>«Перелік акціонерів, які мають право на участь у Загальних зборах», наданий Публічним акціонерним товариством «Національний депозитарій України»:</w:t>
      </w:r>
    </w:p>
    <w:p w:rsidR="00E857E3" w:rsidRDefault="00E857E3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CC2BCB">
        <w:rPr>
          <w:rFonts w:eastAsiaTheme="minorHAnsi"/>
          <w:b/>
          <w:lang w:val="uk-UA" w:eastAsia="en-US"/>
        </w:rPr>
        <w:t>- Д</w:t>
      </w:r>
      <w:proofErr w:type="spellStart"/>
      <w:r w:rsidRPr="00CC2BCB">
        <w:rPr>
          <w:b/>
        </w:rPr>
        <w:t>ата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складання</w:t>
      </w:r>
      <w:proofErr w:type="spellEnd"/>
      <w:r w:rsidRPr="00CC2BCB">
        <w:rPr>
          <w:b/>
          <w:lang w:val="uk-UA"/>
        </w:rPr>
        <w:t xml:space="preserve"> </w:t>
      </w:r>
      <w:proofErr w:type="spellStart"/>
      <w:r w:rsidRPr="00CC2BCB">
        <w:rPr>
          <w:b/>
        </w:rPr>
        <w:t>Публічним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акціонерним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товариством</w:t>
      </w:r>
      <w:proofErr w:type="spellEnd"/>
      <w:r w:rsidRPr="00CC2BCB">
        <w:rPr>
          <w:b/>
        </w:rPr>
        <w:t xml:space="preserve"> «</w:t>
      </w:r>
      <w:proofErr w:type="spellStart"/>
      <w:r w:rsidRPr="00CC2BCB">
        <w:rPr>
          <w:b/>
        </w:rPr>
        <w:t>Національний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депозитарій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України</w:t>
      </w:r>
      <w:proofErr w:type="spellEnd"/>
      <w:r w:rsidRPr="00CC2BCB">
        <w:rPr>
          <w:b/>
        </w:rPr>
        <w:t xml:space="preserve">»: </w:t>
      </w:r>
      <w:r>
        <w:rPr>
          <w:b/>
          <w:lang w:val="uk-UA"/>
        </w:rPr>
        <w:t>23</w:t>
      </w:r>
      <w:r w:rsidRPr="00CC2BCB">
        <w:rPr>
          <w:b/>
        </w:rPr>
        <w:t xml:space="preserve"> </w:t>
      </w:r>
      <w:r>
        <w:rPr>
          <w:b/>
          <w:lang w:val="uk-UA"/>
        </w:rPr>
        <w:t>квітня</w:t>
      </w:r>
      <w:r w:rsidRPr="00CC2BCB">
        <w:rPr>
          <w:b/>
        </w:rPr>
        <w:t xml:space="preserve"> 201</w:t>
      </w:r>
      <w:r w:rsidRPr="00CC2BCB">
        <w:rPr>
          <w:b/>
          <w:lang w:val="uk-UA"/>
        </w:rPr>
        <w:t>9</w:t>
      </w:r>
      <w:r w:rsidRPr="00CC2BCB">
        <w:rPr>
          <w:b/>
        </w:rPr>
        <w:t xml:space="preserve"> року;</w:t>
      </w:r>
    </w:p>
    <w:p w:rsidR="00A93085" w:rsidRPr="00E857E3" w:rsidRDefault="00A93085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217FDE">
        <w:rPr>
          <w:rFonts w:eastAsiaTheme="minorHAnsi"/>
          <w:b/>
          <w:lang w:val="uk-UA" w:eastAsia="en-US"/>
        </w:rPr>
        <w:t xml:space="preserve">- Станом на: </w:t>
      </w:r>
      <w:r w:rsidRPr="00217FDE">
        <w:rPr>
          <w:b/>
          <w:lang w:val="uk-UA"/>
        </w:rPr>
        <w:t xml:space="preserve">24 годину </w:t>
      </w:r>
      <w:r w:rsidR="00217FDE" w:rsidRPr="00217FDE">
        <w:rPr>
          <w:rFonts w:eastAsiaTheme="minorHAnsi"/>
          <w:b/>
          <w:u w:val="single"/>
          <w:lang w:val="uk-UA" w:eastAsia="en-US"/>
        </w:rPr>
        <w:t>19</w:t>
      </w:r>
      <w:r w:rsidR="00B86AEE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217FDE" w:rsidRPr="00217FDE">
        <w:rPr>
          <w:rFonts w:eastAsiaTheme="minorHAnsi"/>
          <w:b/>
          <w:u w:val="single"/>
          <w:lang w:val="uk-UA" w:eastAsia="en-US"/>
        </w:rPr>
        <w:t>квітня</w:t>
      </w:r>
      <w:r w:rsidRPr="00217FDE">
        <w:rPr>
          <w:rFonts w:eastAsiaTheme="minorHAnsi"/>
          <w:b/>
          <w:u w:val="single"/>
          <w:lang w:val="uk-UA" w:eastAsia="en-US"/>
        </w:rPr>
        <w:t xml:space="preserve"> 201</w:t>
      </w:r>
      <w:r w:rsidR="00B86AEE" w:rsidRPr="00217FDE">
        <w:rPr>
          <w:rFonts w:eastAsiaTheme="minorHAnsi"/>
          <w:b/>
          <w:u w:val="single"/>
          <w:lang w:val="uk-UA" w:eastAsia="en-US"/>
        </w:rPr>
        <w:t>9</w:t>
      </w:r>
      <w:r w:rsidRPr="00217FDE">
        <w:rPr>
          <w:rFonts w:eastAsiaTheme="minorHAnsi"/>
          <w:b/>
          <w:u w:val="single"/>
          <w:lang w:val="uk-UA" w:eastAsia="en-US"/>
        </w:rPr>
        <w:t xml:space="preserve"> року</w:t>
      </w:r>
      <w:r w:rsidRPr="00217FDE">
        <w:rPr>
          <w:rFonts w:eastAsiaTheme="minorHAnsi"/>
          <w:b/>
          <w:lang w:val="uk-UA" w:eastAsia="en-US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217FD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217FDE" w:rsidRPr="00217FDE">
        <w:rPr>
          <w:rFonts w:eastAsiaTheme="minorHAnsi"/>
          <w:b/>
          <w:u w:val="single"/>
          <w:lang w:val="uk-UA" w:eastAsia="en-US"/>
        </w:rPr>
        <w:t>19</w:t>
      </w:r>
      <w:r w:rsidR="00A4433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217FDE" w:rsidRPr="00217FDE">
        <w:rPr>
          <w:rFonts w:eastAsiaTheme="minorHAnsi"/>
          <w:b/>
          <w:u w:val="single"/>
          <w:lang w:val="uk-UA" w:eastAsia="en-US"/>
        </w:rPr>
        <w:t>квітня</w:t>
      </w:r>
      <w:r w:rsidR="00A4433C" w:rsidRPr="00217FDE">
        <w:rPr>
          <w:rFonts w:eastAsiaTheme="minorHAnsi"/>
          <w:b/>
          <w:u w:val="single"/>
          <w:lang w:val="uk-UA" w:eastAsia="en-US"/>
        </w:rPr>
        <w:t xml:space="preserve"> 2019 року</w:t>
      </w:r>
      <w:r w:rsidRPr="00217FDE">
        <w:rPr>
          <w:b/>
          <w:u w:val="single"/>
          <w:lang w:val="uk-UA" w:eastAsia="en-US"/>
        </w:rPr>
        <w:t>:</w:t>
      </w:r>
    </w:p>
    <w:p w:rsidR="00A93085" w:rsidRPr="00217FD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217FDE">
        <w:rPr>
          <w:b/>
          <w:lang w:val="uk-UA"/>
        </w:rPr>
        <w:t>312 394 000</w:t>
      </w:r>
      <w:r w:rsidRPr="00217FDE">
        <w:rPr>
          <w:lang w:val="uk-UA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highlight w:val="yellow"/>
          <w:u w:val="single"/>
          <w:lang w:val="uk-UA" w:eastAsia="en-US"/>
        </w:rPr>
      </w:pPr>
    </w:p>
    <w:p w:rsidR="00B86AEE" w:rsidRPr="00E857E3" w:rsidRDefault="00A93085" w:rsidP="00B86AEE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E857E3">
        <w:rPr>
          <w:b/>
          <w:u w:val="single"/>
          <w:lang w:val="uk-UA" w:eastAsia="en-US"/>
        </w:rPr>
        <w:t xml:space="preserve">Кількість голосуючих цінних паперів (акцій) станом </w:t>
      </w:r>
      <w:r w:rsidR="00B86AEE" w:rsidRPr="00E857E3">
        <w:rPr>
          <w:b/>
          <w:u w:val="single"/>
          <w:lang w:val="uk-UA" w:eastAsia="en-US"/>
        </w:rPr>
        <w:t xml:space="preserve">на </w:t>
      </w:r>
      <w:r w:rsidR="00E857E3" w:rsidRPr="00E857E3">
        <w:rPr>
          <w:rFonts w:eastAsiaTheme="minorHAnsi"/>
          <w:b/>
          <w:u w:val="single"/>
          <w:lang w:val="uk-UA" w:eastAsia="en-US"/>
        </w:rPr>
        <w:t>19</w:t>
      </w:r>
      <w:r w:rsidR="00A4433C" w:rsidRPr="00E857E3">
        <w:rPr>
          <w:rFonts w:eastAsiaTheme="minorHAnsi"/>
          <w:b/>
          <w:u w:val="single"/>
          <w:lang w:val="uk-UA" w:eastAsia="en-US"/>
        </w:rPr>
        <w:t xml:space="preserve"> </w:t>
      </w:r>
      <w:r w:rsidR="00E857E3" w:rsidRPr="00E857E3">
        <w:rPr>
          <w:rFonts w:eastAsiaTheme="minorHAnsi"/>
          <w:b/>
          <w:u w:val="single"/>
          <w:lang w:val="uk-UA" w:eastAsia="en-US"/>
        </w:rPr>
        <w:t>квітня</w:t>
      </w:r>
      <w:r w:rsidR="00A4433C" w:rsidRPr="00E857E3">
        <w:rPr>
          <w:rFonts w:eastAsiaTheme="minorHAnsi"/>
          <w:b/>
          <w:u w:val="single"/>
          <w:lang w:val="uk-UA" w:eastAsia="en-US"/>
        </w:rPr>
        <w:t xml:space="preserve"> 2019 року</w:t>
      </w:r>
      <w:r w:rsidRPr="00E857E3">
        <w:rPr>
          <w:b/>
          <w:u w:val="single"/>
          <w:lang w:val="uk-UA" w:eastAsia="en-US"/>
        </w:rPr>
        <w:t>, згідно «</w:t>
      </w:r>
      <w:r w:rsidRPr="00E857E3">
        <w:rPr>
          <w:rFonts w:eastAsiaTheme="minorHAnsi"/>
          <w:b/>
          <w:u w:val="single"/>
          <w:lang w:val="uk-UA" w:eastAsia="en-US"/>
        </w:rPr>
        <w:t xml:space="preserve">Переліку акціонерів, </w:t>
      </w:r>
      <w:r w:rsidRPr="00E857E3">
        <w:rPr>
          <w:b/>
          <w:u w:val="single"/>
          <w:lang w:val="uk-UA"/>
        </w:rPr>
        <w:t>які мають право на участь у Загальних зборах», наданий Публічним акціонерним товариством «Національний депозитарій України» відповідно</w:t>
      </w:r>
      <w:r w:rsidRPr="00E857E3">
        <w:rPr>
          <w:rFonts w:eastAsiaTheme="minorHAnsi"/>
          <w:b/>
          <w:u w:val="single"/>
          <w:lang w:val="uk-UA" w:eastAsia="en-US"/>
        </w:rPr>
        <w:t xml:space="preserve"> до інформації, отриманої від депозитарних установ</w:t>
      </w:r>
      <w:r w:rsidRPr="00E857E3">
        <w:rPr>
          <w:rFonts w:eastAsiaTheme="minorHAnsi"/>
          <w:b/>
          <w:lang w:val="uk-UA" w:eastAsia="en-US"/>
        </w:rPr>
        <w:t xml:space="preserve"> (окрім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E857E3">
        <w:rPr>
          <w:b/>
          <w:lang w:val="uk-UA" w:eastAsia="en-US"/>
        </w:rPr>
        <w:t>:</w:t>
      </w:r>
    </w:p>
    <w:p w:rsidR="00A93085" w:rsidRPr="00E857E3" w:rsidRDefault="00E857E3" w:rsidP="00B86AE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  <w:lang w:val="uk-UA" w:eastAsia="en-US"/>
        </w:rPr>
      </w:pPr>
      <w:r w:rsidRPr="00E857E3">
        <w:rPr>
          <w:rFonts w:eastAsiaTheme="minorHAnsi"/>
          <w:b/>
          <w:lang w:val="uk-UA" w:eastAsia="en-US"/>
        </w:rPr>
        <w:t>293 146 663</w:t>
      </w:r>
      <w:r w:rsidR="00A93085" w:rsidRPr="00E857E3">
        <w:rPr>
          <w:b/>
          <w:lang w:val="uk-UA" w:eastAsia="en-US"/>
        </w:rPr>
        <w:t>.</w:t>
      </w:r>
    </w:p>
    <w:p w:rsidR="00A93085" w:rsidRPr="00217FDE" w:rsidRDefault="00A93085" w:rsidP="00A93085">
      <w:pPr>
        <w:ind w:hanging="284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172FA5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172FA5">
        <w:rPr>
          <w:rFonts w:eastAsiaTheme="minorHAnsi"/>
          <w:b/>
          <w:u w:val="single"/>
          <w:lang w:val="uk-UA" w:eastAsia="en-US"/>
        </w:rPr>
        <w:t>власників,</w:t>
      </w:r>
      <w:r w:rsidRPr="00172FA5">
        <w:rPr>
          <w:b/>
          <w:u w:val="single"/>
          <w:lang w:val="uk-UA" w:eastAsia="en-US"/>
        </w:rPr>
        <w:t xml:space="preserve"> </w:t>
      </w:r>
      <w:r w:rsidRPr="00172FA5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</w:t>
      </w:r>
      <w:r w:rsidRPr="00172FA5">
        <w:rPr>
          <w:b/>
          <w:u w:val="single"/>
          <w:lang w:val="uk-UA" w:eastAsia="en-US"/>
        </w:rPr>
        <w:t>, згідно «Переліку акціонерів, які мають право на участь у Загальних зборах», наданий</w:t>
      </w:r>
      <w:r w:rsidRPr="00172FA5">
        <w:rPr>
          <w:rFonts w:eastAsiaTheme="minorHAnsi"/>
          <w:b/>
          <w:u w:val="single"/>
          <w:lang w:val="uk-UA" w:eastAsia="en-US"/>
        </w:rPr>
        <w:t xml:space="preserve"> Публічним </w:t>
      </w:r>
      <w:r w:rsidRPr="00172FA5">
        <w:rPr>
          <w:b/>
          <w:u w:val="single"/>
          <w:lang w:val="uk-UA"/>
        </w:rPr>
        <w:t>акціонерним товариством «</w:t>
      </w:r>
      <w:r w:rsidRPr="00172FA5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172FA5">
        <w:rPr>
          <w:b/>
          <w:u w:val="single"/>
          <w:lang w:val="uk-UA" w:eastAsia="en-US"/>
        </w:rPr>
        <w:t xml:space="preserve"> станом на </w:t>
      </w:r>
      <w:r w:rsidR="00172FA5" w:rsidRPr="00172FA5">
        <w:rPr>
          <w:rFonts w:eastAsiaTheme="minorHAnsi"/>
          <w:b/>
          <w:u w:val="single"/>
          <w:lang w:val="uk-UA" w:eastAsia="en-US"/>
        </w:rPr>
        <w:t>19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172FA5" w:rsidRPr="00172FA5">
        <w:rPr>
          <w:rFonts w:eastAsiaTheme="minorHAnsi"/>
          <w:b/>
          <w:u w:val="single"/>
          <w:lang w:val="uk-UA" w:eastAsia="en-US"/>
        </w:rPr>
        <w:t>квітня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2019 року</w:t>
      </w:r>
      <w:r w:rsidRPr="00172FA5">
        <w:rPr>
          <w:b/>
          <w:u w:val="single"/>
          <w:lang w:val="uk-UA" w:eastAsia="en-US"/>
        </w:rPr>
        <w:t>:</w:t>
      </w:r>
    </w:p>
    <w:p w:rsidR="00A93085" w:rsidRPr="00172FA5" w:rsidRDefault="00172FA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 w:rsidRPr="00172FA5">
        <w:rPr>
          <w:b/>
          <w:lang w:val="uk-UA" w:eastAsia="en-US"/>
        </w:rPr>
        <w:t>4 547 500.</w:t>
      </w: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172FA5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172FA5" w:rsidRPr="00172FA5">
        <w:rPr>
          <w:rFonts w:eastAsiaTheme="minorHAnsi"/>
          <w:b/>
          <w:u w:val="single"/>
          <w:lang w:val="uk-UA" w:eastAsia="en-US"/>
        </w:rPr>
        <w:t>19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172FA5" w:rsidRPr="00172FA5">
        <w:rPr>
          <w:rFonts w:eastAsiaTheme="minorHAnsi"/>
          <w:b/>
          <w:u w:val="single"/>
          <w:lang w:val="uk-UA" w:eastAsia="en-US"/>
        </w:rPr>
        <w:t xml:space="preserve">квітня 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2019 року</w:t>
      </w:r>
      <w:r w:rsidRPr="00172FA5">
        <w:rPr>
          <w:b/>
          <w:u w:val="single"/>
          <w:lang w:val="uk-UA" w:eastAsia="en-US"/>
        </w:rPr>
        <w:t>:</w:t>
      </w:r>
    </w:p>
    <w:p w:rsidR="00A93085" w:rsidRPr="00172FA5" w:rsidRDefault="00172FA5" w:rsidP="00A9308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172FA5">
        <w:rPr>
          <w:b/>
          <w:lang w:val="uk-UA" w:eastAsia="en-US"/>
        </w:rPr>
        <w:t>297 694 163.</w:t>
      </w:r>
    </w:p>
    <w:p w:rsidR="00B86AEE" w:rsidRPr="00AE1743" w:rsidRDefault="00B86AEE" w:rsidP="00A93085">
      <w:pPr>
        <w:ind w:left="-567"/>
        <w:jc w:val="both"/>
        <w:rPr>
          <w:b/>
          <w:lang w:val="uk-UA"/>
        </w:rPr>
      </w:pPr>
      <w:bookmarkStart w:id="0" w:name="_GoBack"/>
      <w:bookmarkEnd w:id="0"/>
    </w:p>
    <w:p w:rsidR="00B86AEE" w:rsidRPr="00AE1743" w:rsidRDefault="00B86AEE" w:rsidP="00A93085">
      <w:pPr>
        <w:ind w:left="-567"/>
        <w:jc w:val="both"/>
        <w:rPr>
          <w:b/>
          <w:lang w:val="uk-UA"/>
        </w:rPr>
      </w:pPr>
    </w:p>
    <w:p w:rsidR="00A93085" w:rsidRPr="000B6F2B" w:rsidRDefault="00A93085" w:rsidP="00A93085">
      <w:pPr>
        <w:ind w:left="-567"/>
        <w:jc w:val="both"/>
        <w:rPr>
          <w:lang w:val="uk-UA"/>
        </w:rPr>
      </w:pPr>
      <w:r w:rsidRPr="00AE1743">
        <w:rPr>
          <w:b/>
          <w:lang w:val="uk-UA"/>
        </w:rPr>
        <w:t xml:space="preserve">Голова Правління ПрАТ «Вінницький ОЖК»                       </w:t>
      </w:r>
      <w:proofErr w:type="spellStart"/>
      <w:r w:rsidRPr="00AE1743">
        <w:rPr>
          <w:b/>
          <w:lang w:val="uk-UA"/>
        </w:rPr>
        <w:t>Чаленко</w:t>
      </w:r>
      <w:proofErr w:type="spellEnd"/>
      <w:r w:rsidRPr="00AE1743">
        <w:rPr>
          <w:b/>
          <w:lang w:val="uk-UA"/>
        </w:rPr>
        <w:t xml:space="preserve"> Дмитро Андрійович</w:t>
      </w:r>
    </w:p>
    <w:sectPr w:rsidR="00A93085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B6F2B"/>
    <w:rsid w:val="00136E4F"/>
    <w:rsid w:val="00172FA5"/>
    <w:rsid w:val="001A2C71"/>
    <w:rsid w:val="00217FDE"/>
    <w:rsid w:val="002320ED"/>
    <w:rsid w:val="002A66B3"/>
    <w:rsid w:val="002C1626"/>
    <w:rsid w:val="00330995"/>
    <w:rsid w:val="003F6E37"/>
    <w:rsid w:val="00573460"/>
    <w:rsid w:val="00646B26"/>
    <w:rsid w:val="00674D6A"/>
    <w:rsid w:val="00750314"/>
    <w:rsid w:val="007A10B7"/>
    <w:rsid w:val="007D1219"/>
    <w:rsid w:val="00884F29"/>
    <w:rsid w:val="008C0C06"/>
    <w:rsid w:val="008C414E"/>
    <w:rsid w:val="00A4433C"/>
    <w:rsid w:val="00A93085"/>
    <w:rsid w:val="00AE1743"/>
    <w:rsid w:val="00AE7CE2"/>
    <w:rsid w:val="00AF2F65"/>
    <w:rsid w:val="00B26421"/>
    <w:rsid w:val="00B86AEE"/>
    <w:rsid w:val="00BE26EB"/>
    <w:rsid w:val="00BE52E1"/>
    <w:rsid w:val="00C30556"/>
    <w:rsid w:val="00C70A1F"/>
    <w:rsid w:val="00D17EF8"/>
    <w:rsid w:val="00E857E3"/>
    <w:rsid w:val="00F108C1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A1D-CC5C-4F9A-954B-4C1023D1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A. Usova</cp:lastModifiedBy>
  <cp:revision>7</cp:revision>
  <cp:lastPrinted>2019-02-05T13:29:00Z</cp:lastPrinted>
  <dcterms:created xsi:type="dcterms:W3CDTF">2019-04-23T11:48:00Z</dcterms:created>
  <dcterms:modified xsi:type="dcterms:W3CDTF">2019-04-23T12:15:00Z</dcterms:modified>
</cp:coreProperties>
</file>