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C1" w:rsidRPr="003A48D7" w:rsidRDefault="00E906C1" w:rsidP="006A4BD8">
      <w:pPr>
        <w:ind w:left="-1276" w:right="-569"/>
        <w:jc w:val="both"/>
        <w:rPr>
          <w:b/>
          <w:sz w:val="22"/>
          <w:szCs w:val="22"/>
        </w:rPr>
      </w:pPr>
      <w:r w:rsidRPr="003A48D7">
        <w:rPr>
          <w:b/>
          <w:sz w:val="22"/>
          <w:szCs w:val="22"/>
        </w:rPr>
        <w:t xml:space="preserve">ПОВІДОМЛЕННЯ ПРО ПРОВЕДЕННЯ ПОЗАЧЕРГОВИХ ЗАГАЛЬНИХ ЗБОРІВ АКЦІОНЕРІВ </w:t>
      </w:r>
      <w:proofErr w:type="gramStart"/>
      <w:r w:rsidRPr="003A48D7">
        <w:rPr>
          <w:b/>
          <w:sz w:val="22"/>
          <w:szCs w:val="22"/>
        </w:rPr>
        <w:t>ПРИВАТНОГО</w:t>
      </w:r>
      <w:proofErr w:type="gramEnd"/>
      <w:r w:rsidRPr="003A48D7">
        <w:rPr>
          <w:b/>
          <w:sz w:val="22"/>
          <w:szCs w:val="22"/>
        </w:rPr>
        <w:t xml:space="preserve"> АКЦІОНЕРНОГО ТОВАРИСТВА «ВІННИЦЬКИЙ ОЛІЙНОЖИРОВИЙ КОМБІНАТ»:</w:t>
      </w:r>
    </w:p>
    <w:p w:rsidR="00E906C1" w:rsidRPr="000F1C1A" w:rsidRDefault="00E906C1" w:rsidP="006A4BD8">
      <w:pPr>
        <w:ind w:left="-1276" w:right="-569"/>
        <w:jc w:val="both"/>
        <w:rPr>
          <w:sz w:val="22"/>
          <w:szCs w:val="22"/>
          <w:lang w:val="uk-UA"/>
        </w:rPr>
      </w:pPr>
      <w:r w:rsidRPr="000F1C1A">
        <w:rPr>
          <w:sz w:val="22"/>
          <w:szCs w:val="22"/>
          <w:lang w:val="uk-UA"/>
        </w:rPr>
        <w:t xml:space="preserve">1) Повне найменування та місцезнаходження товариства: </w:t>
      </w:r>
      <w:r w:rsidRPr="000F1C1A">
        <w:rPr>
          <w:b/>
          <w:sz w:val="22"/>
          <w:szCs w:val="22"/>
          <w:lang w:val="uk-UA"/>
        </w:rPr>
        <w:t>Приватне акціонерне товариство «Вінницький олійножировий комбінат»</w:t>
      </w:r>
      <w:r w:rsidRPr="000F1C1A">
        <w:rPr>
          <w:sz w:val="22"/>
          <w:szCs w:val="22"/>
          <w:lang w:val="uk-UA"/>
        </w:rPr>
        <w:t xml:space="preserve"> (далі – Товариство, ПрАТ «Вінницький ОЖК»), код в ЄДРЮОФОПтаГФУ: 00373758, місцезнаходження: Україна, 21034, Вінницька обл., м. Вінниця, вул. Немирівське шосе, буд. 26.</w:t>
      </w:r>
    </w:p>
    <w:p w:rsidR="00E906C1" w:rsidRPr="007D3A74" w:rsidRDefault="00E906C1" w:rsidP="006A4BD8">
      <w:pPr>
        <w:ind w:left="-1276" w:right="-569"/>
        <w:jc w:val="both"/>
        <w:rPr>
          <w:sz w:val="22"/>
          <w:szCs w:val="22"/>
          <w:lang w:val="uk-UA"/>
        </w:rPr>
      </w:pPr>
      <w:r w:rsidRPr="007D3A74">
        <w:rPr>
          <w:sz w:val="22"/>
          <w:szCs w:val="22"/>
          <w:lang w:val="uk-UA"/>
        </w:rPr>
        <w:t xml:space="preserve">2) Дата, час та місце проведення позачергових загальних зборів акціонерів Товариства (далі – Загальні збори): Загальні збори будуть проведені </w:t>
      </w:r>
      <w:r w:rsidRPr="003A48D7">
        <w:rPr>
          <w:b/>
          <w:sz w:val="22"/>
          <w:szCs w:val="22"/>
          <w:lang w:val="uk-UA"/>
        </w:rPr>
        <w:t>07</w:t>
      </w:r>
      <w:r w:rsidRPr="007D3A74">
        <w:rPr>
          <w:b/>
          <w:sz w:val="22"/>
          <w:szCs w:val="22"/>
          <w:lang w:val="uk-UA"/>
        </w:rPr>
        <w:t xml:space="preserve"> </w:t>
      </w:r>
      <w:r w:rsidRPr="003A48D7">
        <w:rPr>
          <w:b/>
          <w:sz w:val="22"/>
          <w:szCs w:val="22"/>
          <w:lang w:val="uk-UA"/>
        </w:rPr>
        <w:t>лютого</w:t>
      </w:r>
      <w:r w:rsidRPr="007D3A74">
        <w:rPr>
          <w:b/>
          <w:sz w:val="22"/>
          <w:szCs w:val="22"/>
          <w:lang w:val="uk-UA"/>
        </w:rPr>
        <w:t xml:space="preserve"> 2019 року</w:t>
      </w:r>
      <w:r w:rsidRPr="007D3A74">
        <w:rPr>
          <w:sz w:val="22"/>
          <w:szCs w:val="22"/>
          <w:lang w:val="uk-UA"/>
        </w:rPr>
        <w:t xml:space="preserve">, початок о 16 год. 00 хв. за адресою: Україна, м. Вінниця, вул. </w:t>
      </w:r>
      <w:r w:rsidRPr="003A48D7">
        <w:rPr>
          <w:sz w:val="22"/>
          <w:szCs w:val="22"/>
        </w:rPr>
        <w:t> </w:t>
      </w:r>
      <w:r w:rsidRPr="007D3A74">
        <w:rPr>
          <w:sz w:val="22"/>
          <w:szCs w:val="22"/>
          <w:lang w:val="uk-UA"/>
        </w:rPr>
        <w:t xml:space="preserve"> Немирівське шосе, 26 В, їдальня ПрАТ «Вінницький ОЖК», зала №2.</w:t>
      </w:r>
    </w:p>
    <w:p w:rsidR="00E906C1" w:rsidRPr="003A48D7" w:rsidRDefault="00E906C1" w:rsidP="006A4BD8">
      <w:pPr>
        <w:ind w:left="-1276" w:right="-569"/>
        <w:jc w:val="both"/>
        <w:rPr>
          <w:sz w:val="22"/>
          <w:szCs w:val="22"/>
        </w:rPr>
      </w:pPr>
      <w:r w:rsidRPr="007D3A74">
        <w:rPr>
          <w:sz w:val="22"/>
          <w:szCs w:val="22"/>
          <w:lang w:val="uk-UA"/>
        </w:rPr>
        <w:t>3)</w:t>
      </w:r>
      <w:r w:rsidRPr="007D3A74">
        <w:rPr>
          <w:b/>
          <w:sz w:val="22"/>
          <w:szCs w:val="22"/>
          <w:lang w:val="uk-UA"/>
        </w:rPr>
        <w:t xml:space="preserve"> </w:t>
      </w:r>
      <w:r w:rsidRPr="007D3A74">
        <w:rPr>
          <w:sz w:val="22"/>
          <w:szCs w:val="22"/>
          <w:lang w:val="uk-UA"/>
        </w:rPr>
        <w:t xml:space="preserve">Час початку і закінчення реєстрації акціонерів (їх представників) для участі у Загальних зборах: реєстрація буде здійснюватися 07 лютого 2019 року, початок о 15 год. 00 хв., закінчення о 15 год. 45 хв за адресою: Україна, м. </w:t>
      </w:r>
      <w:r w:rsidRPr="003A48D7">
        <w:rPr>
          <w:sz w:val="22"/>
          <w:szCs w:val="22"/>
        </w:rPr>
        <w:t> </w:t>
      </w:r>
      <w:r w:rsidRPr="007D3A74">
        <w:rPr>
          <w:sz w:val="22"/>
          <w:szCs w:val="22"/>
          <w:lang w:val="uk-UA"/>
        </w:rPr>
        <w:t xml:space="preserve"> </w:t>
      </w:r>
      <w:r w:rsidRPr="003A48D7">
        <w:rPr>
          <w:sz w:val="22"/>
          <w:szCs w:val="22"/>
        </w:rPr>
        <w:t>Вінниця, вул. Немирівське шосе, 26</w:t>
      </w:r>
      <w:proofErr w:type="gramStart"/>
      <w:r w:rsidRPr="003A48D7">
        <w:rPr>
          <w:sz w:val="22"/>
          <w:szCs w:val="22"/>
        </w:rPr>
        <w:t xml:space="preserve"> В</w:t>
      </w:r>
      <w:proofErr w:type="gramEnd"/>
      <w:r w:rsidRPr="003A48D7">
        <w:rPr>
          <w:sz w:val="22"/>
          <w:szCs w:val="22"/>
        </w:rPr>
        <w:t>, їдальня ПрАТ «Вінницький ОЖК», зала №1.</w:t>
      </w:r>
    </w:p>
    <w:p w:rsidR="00E906C1" w:rsidRPr="003A48D7" w:rsidRDefault="00E906C1" w:rsidP="006A4BD8">
      <w:pPr>
        <w:ind w:left="-1276" w:right="-569"/>
        <w:jc w:val="both"/>
        <w:rPr>
          <w:sz w:val="22"/>
          <w:szCs w:val="22"/>
        </w:rPr>
      </w:pPr>
      <w:r w:rsidRPr="003A48D7">
        <w:rPr>
          <w:sz w:val="22"/>
          <w:szCs w:val="22"/>
        </w:rPr>
        <w:t>4) Дата складання переліку акціонерів, які мають право на участь у Загальних зборах: станом на 24 годину 0</w:t>
      </w:r>
      <w:r w:rsidRPr="003A48D7">
        <w:rPr>
          <w:sz w:val="22"/>
          <w:szCs w:val="22"/>
          <w:lang w:val="uk-UA"/>
        </w:rPr>
        <w:t>1</w:t>
      </w:r>
      <w:r w:rsidRPr="003A48D7">
        <w:rPr>
          <w:sz w:val="22"/>
          <w:szCs w:val="22"/>
        </w:rPr>
        <w:t> </w:t>
      </w:r>
      <w:proofErr w:type="gramStart"/>
      <w:r w:rsidRPr="003A48D7">
        <w:rPr>
          <w:sz w:val="22"/>
          <w:szCs w:val="22"/>
          <w:lang w:val="uk-UA"/>
        </w:rPr>
        <w:t>лютого</w:t>
      </w:r>
      <w:proofErr w:type="gramEnd"/>
      <w:r w:rsidRPr="003A48D7">
        <w:rPr>
          <w:sz w:val="22"/>
          <w:szCs w:val="22"/>
        </w:rPr>
        <w:t xml:space="preserve"> 2019 року.</w:t>
      </w:r>
    </w:p>
    <w:p w:rsidR="00E906C1" w:rsidRPr="003A48D7" w:rsidRDefault="00E906C1" w:rsidP="006A4BD8">
      <w:pPr>
        <w:ind w:left="-1276" w:right="-569"/>
        <w:jc w:val="both"/>
        <w:rPr>
          <w:sz w:val="22"/>
          <w:szCs w:val="22"/>
        </w:rPr>
      </w:pPr>
      <w:r w:rsidRPr="003A48D7">
        <w:rPr>
          <w:sz w:val="22"/>
          <w:szCs w:val="22"/>
        </w:rPr>
        <w:t xml:space="preserve">5) Перелік питань разом з проектом </w:t>
      </w:r>
      <w:proofErr w:type="gramStart"/>
      <w:r w:rsidRPr="003A48D7">
        <w:rPr>
          <w:sz w:val="22"/>
          <w:szCs w:val="22"/>
        </w:rPr>
        <w:t>р</w:t>
      </w:r>
      <w:proofErr w:type="gramEnd"/>
      <w:r w:rsidRPr="003A48D7">
        <w:rPr>
          <w:sz w:val="22"/>
          <w:szCs w:val="22"/>
        </w:rPr>
        <w:t>ішень щодо кожного з питань, включених до порядку денного:</w:t>
      </w:r>
    </w:p>
    <w:p w:rsidR="00E906C1" w:rsidRPr="003A48D7" w:rsidRDefault="00E906C1" w:rsidP="006A4BD8">
      <w:pPr>
        <w:pStyle w:val="a6"/>
        <w:ind w:left="-1276" w:right="-569"/>
        <w:jc w:val="both"/>
        <w:rPr>
          <w:b w:val="0"/>
          <w:color w:val="000000"/>
          <w:sz w:val="22"/>
          <w:szCs w:val="22"/>
        </w:rPr>
      </w:pPr>
      <w:r w:rsidRPr="003A48D7">
        <w:rPr>
          <w:color w:val="000000"/>
          <w:sz w:val="22"/>
          <w:szCs w:val="22"/>
        </w:rPr>
        <w:t>1.</w:t>
      </w:r>
      <w:r w:rsidRPr="003A48D7">
        <w:rPr>
          <w:b w:val="0"/>
          <w:color w:val="000000"/>
          <w:sz w:val="22"/>
          <w:szCs w:val="22"/>
        </w:rPr>
        <w:t xml:space="preserve"> </w:t>
      </w:r>
      <w:r w:rsidRPr="003A48D7">
        <w:rPr>
          <w:color w:val="000000"/>
          <w:sz w:val="22"/>
          <w:szCs w:val="22"/>
        </w:rPr>
        <w:t>Про обрання Лічильної комісії позачергових Загальних зборів акціонерів ПрАТ «Вінницький ОЖК», прийняття рішення про припинення її повноважень.</w:t>
      </w:r>
    </w:p>
    <w:p w:rsidR="00E906C1" w:rsidRPr="003A48D7" w:rsidRDefault="00E906C1" w:rsidP="006A4BD8">
      <w:pPr>
        <w:pStyle w:val="a5"/>
        <w:spacing w:line="204" w:lineRule="auto"/>
        <w:ind w:left="-1276" w:right="-569"/>
        <w:jc w:val="both"/>
        <w:rPr>
          <w:b/>
          <w:i/>
          <w:color w:val="000000"/>
          <w:sz w:val="22"/>
          <w:szCs w:val="22"/>
        </w:rPr>
      </w:pPr>
      <w:r w:rsidRPr="003A48D7">
        <w:rPr>
          <w:b/>
          <w:i/>
          <w:color w:val="000000"/>
          <w:sz w:val="22"/>
          <w:szCs w:val="22"/>
        </w:rPr>
        <w:t xml:space="preserve">Проект </w:t>
      </w:r>
      <w:proofErr w:type="gramStart"/>
      <w:r w:rsidRPr="003A48D7">
        <w:rPr>
          <w:b/>
          <w:i/>
          <w:color w:val="000000"/>
          <w:sz w:val="22"/>
          <w:szCs w:val="22"/>
        </w:rPr>
        <w:t>р</w:t>
      </w:r>
      <w:proofErr w:type="gramEnd"/>
      <w:r w:rsidRPr="003A48D7">
        <w:rPr>
          <w:b/>
          <w:i/>
          <w:color w:val="000000"/>
          <w:sz w:val="22"/>
          <w:szCs w:val="22"/>
        </w:rPr>
        <w:t>ішення з першого питання включеного до порядку денного:</w:t>
      </w:r>
    </w:p>
    <w:p w:rsidR="00E906C1" w:rsidRPr="003A48D7" w:rsidRDefault="00E906C1" w:rsidP="006A4BD8">
      <w:pPr>
        <w:tabs>
          <w:tab w:val="left" w:pos="709"/>
        </w:tabs>
        <w:ind w:left="-1276" w:right="-569"/>
        <w:jc w:val="both"/>
        <w:rPr>
          <w:i/>
          <w:color w:val="000000"/>
          <w:sz w:val="22"/>
          <w:szCs w:val="22"/>
        </w:rPr>
      </w:pPr>
      <w:proofErr w:type="gramStart"/>
      <w:r w:rsidRPr="003A48D7">
        <w:rPr>
          <w:i/>
          <w:color w:val="000000"/>
          <w:sz w:val="22"/>
          <w:szCs w:val="22"/>
        </w:rPr>
        <w:t>«Обрати Лічильну комісію позачергових Загальних зборів акціонерів ПрАТ «Вінницький ОЖК»</w:t>
      </w:r>
      <w:r w:rsidRPr="003A48D7">
        <w:rPr>
          <w:color w:val="000000"/>
          <w:sz w:val="22"/>
          <w:szCs w:val="22"/>
        </w:rPr>
        <w:t xml:space="preserve"> </w:t>
      </w:r>
      <w:r w:rsidRPr="003A48D7">
        <w:rPr>
          <w:i/>
          <w:color w:val="000000"/>
          <w:sz w:val="22"/>
          <w:szCs w:val="22"/>
        </w:rPr>
        <w:t>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Валентинівна, Дем’яненко Людмила Володимир</w:t>
      </w:r>
      <w:proofErr w:type="gramEnd"/>
      <w:r w:rsidRPr="003A48D7">
        <w:rPr>
          <w:i/>
          <w:color w:val="000000"/>
          <w:sz w:val="22"/>
          <w:szCs w:val="22"/>
        </w:rPr>
        <w:t>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E906C1" w:rsidRPr="003A48D7" w:rsidRDefault="00E906C1" w:rsidP="006A4BD8">
      <w:pPr>
        <w:pStyle w:val="a6"/>
        <w:ind w:left="-1276" w:right="-569"/>
        <w:jc w:val="both"/>
        <w:rPr>
          <w:b w:val="0"/>
          <w:color w:val="000000"/>
          <w:sz w:val="22"/>
          <w:szCs w:val="22"/>
        </w:rPr>
      </w:pPr>
      <w:r w:rsidRPr="003A48D7">
        <w:rPr>
          <w:color w:val="000000"/>
          <w:sz w:val="22"/>
          <w:szCs w:val="22"/>
        </w:rPr>
        <w:t>2.</w:t>
      </w:r>
      <w:r w:rsidRPr="003A48D7">
        <w:rPr>
          <w:b w:val="0"/>
          <w:color w:val="000000"/>
          <w:sz w:val="22"/>
          <w:szCs w:val="22"/>
        </w:rPr>
        <w:t xml:space="preserve"> </w:t>
      </w:r>
      <w:r w:rsidRPr="003A48D7">
        <w:rPr>
          <w:color w:val="000000"/>
          <w:sz w:val="22"/>
          <w:szCs w:val="22"/>
        </w:rPr>
        <w:t>Про обрання Голови та Секретаря позачергових Загальних зборів акціонерів ПрАТ «Вінницький ОЖК».</w:t>
      </w:r>
    </w:p>
    <w:p w:rsidR="00E906C1" w:rsidRPr="003A48D7" w:rsidRDefault="00E906C1" w:rsidP="006A4BD8">
      <w:pPr>
        <w:ind w:left="-1276" w:right="-569"/>
        <w:jc w:val="both"/>
        <w:rPr>
          <w:sz w:val="22"/>
          <w:szCs w:val="22"/>
        </w:rPr>
      </w:pPr>
      <w:r w:rsidRPr="003A48D7">
        <w:rPr>
          <w:b/>
          <w:i/>
          <w:color w:val="000000"/>
          <w:sz w:val="22"/>
          <w:szCs w:val="22"/>
        </w:rPr>
        <w:t xml:space="preserve">Проект </w:t>
      </w:r>
      <w:proofErr w:type="gramStart"/>
      <w:r w:rsidRPr="003A48D7">
        <w:rPr>
          <w:b/>
          <w:i/>
          <w:color w:val="000000"/>
          <w:sz w:val="22"/>
          <w:szCs w:val="22"/>
        </w:rPr>
        <w:t>р</w:t>
      </w:r>
      <w:proofErr w:type="gramEnd"/>
      <w:r w:rsidRPr="003A48D7">
        <w:rPr>
          <w:b/>
          <w:i/>
          <w:color w:val="000000"/>
          <w:sz w:val="22"/>
          <w:szCs w:val="22"/>
        </w:rPr>
        <w:t>ішення з другого питання включеного до порядку денного:</w:t>
      </w:r>
    </w:p>
    <w:p w:rsidR="00E906C1" w:rsidRPr="003A48D7" w:rsidRDefault="00E906C1" w:rsidP="006A4BD8">
      <w:pPr>
        <w:ind w:left="-1276" w:right="-569"/>
        <w:jc w:val="both"/>
        <w:rPr>
          <w:i/>
          <w:sz w:val="22"/>
          <w:szCs w:val="22"/>
        </w:rPr>
      </w:pPr>
      <w:r w:rsidRPr="003A48D7">
        <w:rPr>
          <w:i/>
          <w:sz w:val="22"/>
          <w:szCs w:val="22"/>
        </w:rPr>
        <w:t xml:space="preserve">«Обрати Головою </w:t>
      </w:r>
      <w:r w:rsidRPr="003A48D7">
        <w:rPr>
          <w:i/>
          <w:color w:val="000000"/>
          <w:sz w:val="22"/>
          <w:szCs w:val="22"/>
        </w:rPr>
        <w:t>позачергових Загальних зборів акціонерів ПрАТ «Вінницький ОЖК»</w:t>
      </w:r>
      <w:r w:rsidRPr="003A48D7">
        <w:rPr>
          <w:i/>
          <w:sz w:val="22"/>
          <w:szCs w:val="22"/>
        </w:rPr>
        <w:t xml:space="preserve"> Музику Людмилу Арсенівну. Обрати Секретарем </w:t>
      </w:r>
      <w:r w:rsidRPr="003A48D7">
        <w:rPr>
          <w:i/>
          <w:color w:val="000000"/>
          <w:sz w:val="22"/>
          <w:szCs w:val="22"/>
        </w:rPr>
        <w:t>позачергових Загальних зборів акціонерів ПрАТ «Вінницький ОЖК»</w:t>
      </w:r>
      <w:r w:rsidRPr="003A48D7">
        <w:rPr>
          <w:i/>
          <w:sz w:val="22"/>
          <w:szCs w:val="22"/>
        </w:rPr>
        <w:t xml:space="preserve"> Зорю Ірину Олександрівну».</w:t>
      </w:r>
    </w:p>
    <w:p w:rsidR="00E906C1" w:rsidRPr="003A48D7" w:rsidRDefault="00E906C1" w:rsidP="006A4BD8">
      <w:pPr>
        <w:pStyle w:val="a6"/>
        <w:ind w:left="-1276" w:right="-569"/>
        <w:jc w:val="both"/>
        <w:rPr>
          <w:color w:val="000000"/>
          <w:sz w:val="22"/>
          <w:szCs w:val="22"/>
        </w:rPr>
      </w:pPr>
      <w:r w:rsidRPr="003A48D7">
        <w:rPr>
          <w:sz w:val="22"/>
          <w:szCs w:val="22"/>
        </w:rPr>
        <w:t>3.</w:t>
      </w:r>
      <w:r w:rsidRPr="003A48D7">
        <w:rPr>
          <w:b w:val="0"/>
          <w:sz w:val="22"/>
          <w:szCs w:val="22"/>
        </w:rPr>
        <w:t xml:space="preserve"> </w:t>
      </w:r>
      <w:r w:rsidRPr="003A48D7">
        <w:rPr>
          <w:color w:val="000000"/>
          <w:sz w:val="22"/>
          <w:szCs w:val="22"/>
        </w:rPr>
        <w:t>Про регламент роботи позачергових Загальних зборів акціонерів ПрАТ «Вінницький ОЖК», порядок та спосіб засвідчення бюлетенів для голосування.</w:t>
      </w:r>
    </w:p>
    <w:p w:rsidR="00E906C1" w:rsidRPr="003A48D7" w:rsidRDefault="00E906C1" w:rsidP="006A4BD8">
      <w:pPr>
        <w:ind w:left="-1276" w:right="-569"/>
        <w:jc w:val="both"/>
        <w:rPr>
          <w:sz w:val="22"/>
          <w:szCs w:val="22"/>
        </w:rPr>
      </w:pPr>
      <w:r w:rsidRPr="003A48D7">
        <w:rPr>
          <w:b/>
          <w:i/>
          <w:color w:val="000000"/>
          <w:sz w:val="22"/>
          <w:szCs w:val="22"/>
        </w:rPr>
        <w:t xml:space="preserve">Проект </w:t>
      </w:r>
      <w:proofErr w:type="gramStart"/>
      <w:r w:rsidRPr="003A48D7">
        <w:rPr>
          <w:b/>
          <w:i/>
          <w:color w:val="000000"/>
          <w:sz w:val="22"/>
          <w:szCs w:val="22"/>
        </w:rPr>
        <w:t>р</w:t>
      </w:r>
      <w:proofErr w:type="gramEnd"/>
      <w:r w:rsidRPr="003A48D7">
        <w:rPr>
          <w:b/>
          <w:i/>
          <w:color w:val="000000"/>
          <w:sz w:val="22"/>
          <w:szCs w:val="22"/>
        </w:rPr>
        <w:t>ішення з третього питання включеного до порядку денного:</w:t>
      </w:r>
    </w:p>
    <w:p w:rsidR="00E906C1" w:rsidRPr="003A48D7" w:rsidRDefault="00E906C1" w:rsidP="006A4BD8">
      <w:pPr>
        <w:pStyle w:val="a6"/>
        <w:ind w:left="-1276" w:right="-569"/>
        <w:jc w:val="both"/>
        <w:rPr>
          <w:b w:val="0"/>
          <w:i/>
          <w:sz w:val="22"/>
          <w:szCs w:val="22"/>
        </w:rPr>
      </w:pPr>
      <w:r w:rsidRPr="003A48D7">
        <w:rPr>
          <w:i/>
          <w:sz w:val="22"/>
          <w:szCs w:val="22"/>
        </w:rPr>
        <w:t>«</w:t>
      </w:r>
      <w:r w:rsidRPr="003A48D7">
        <w:rPr>
          <w:b w:val="0"/>
          <w:i/>
          <w:sz w:val="22"/>
          <w:szCs w:val="22"/>
        </w:rPr>
        <w:t>Затвердити регламент роботи позачергових Загальних зборів акціонерів ПрАТ «Вінницький ОЖК»:</w:t>
      </w:r>
    </w:p>
    <w:p w:rsidR="00E906C1" w:rsidRPr="003A48D7" w:rsidRDefault="00E906C1" w:rsidP="006A4BD8">
      <w:pPr>
        <w:pStyle w:val="a6"/>
        <w:ind w:left="-1276" w:right="-569"/>
        <w:jc w:val="both"/>
        <w:rPr>
          <w:b w:val="0"/>
          <w:sz w:val="22"/>
          <w:szCs w:val="22"/>
        </w:rPr>
      </w:pPr>
      <w:r w:rsidRPr="003A48D7">
        <w:rPr>
          <w:b w:val="0"/>
          <w:i/>
          <w:sz w:val="22"/>
          <w:szCs w:val="22"/>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Голосування з усіх питань порядку денного здійснюється бюлетенями для голосування, виданими акціонерам та їх представникам при реєстрації та засвідченими підписом Голови Реєстраційної комісії.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p>
    <w:p w:rsidR="00E906C1" w:rsidRPr="003A48D7" w:rsidRDefault="00E906C1" w:rsidP="006A4BD8">
      <w:pPr>
        <w:pStyle w:val="a6"/>
        <w:ind w:left="-1276" w:right="-569"/>
        <w:jc w:val="both"/>
        <w:rPr>
          <w:b w:val="0"/>
          <w:sz w:val="22"/>
          <w:szCs w:val="22"/>
        </w:rPr>
      </w:pPr>
      <w:r w:rsidRPr="003A48D7">
        <w:rPr>
          <w:sz w:val="22"/>
          <w:szCs w:val="22"/>
        </w:rPr>
        <w:t>4.</w:t>
      </w:r>
      <w:r w:rsidRPr="003A48D7">
        <w:rPr>
          <w:b w:val="0"/>
          <w:sz w:val="22"/>
          <w:szCs w:val="22"/>
        </w:rPr>
        <w:t xml:space="preserve"> </w:t>
      </w:r>
      <w:r w:rsidRPr="003A48D7">
        <w:rPr>
          <w:color w:val="000000"/>
          <w:sz w:val="22"/>
          <w:szCs w:val="22"/>
        </w:rPr>
        <w:t>Про призначення суб’єкта аудиторської діяльності для надання послуг з обов’язкового аудиту фінансової звітності ПрАТ «Вінницький ОЖК».</w:t>
      </w:r>
    </w:p>
    <w:p w:rsidR="00E906C1" w:rsidRPr="007D3A74" w:rsidRDefault="00E906C1" w:rsidP="006A4BD8">
      <w:pPr>
        <w:pStyle w:val="a6"/>
        <w:ind w:left="-1276" w:right="-569"/>
        <w:jc w:val="both"/>
        <w:rPr>
          <w:b w:val="0"/>
          <w:sz w:val="22"/>
          <w:szCs w:val="22"/>
        </w:rPr>
      </w:pPr>
      <w:r w:rsidRPr="007D3A74">
        <w:rPr>
          <w:i/>
          <w:color w:val="000000"/>
          <w:sz w:val="22"/>
          <w:szCs w:val="22"/>
        </w:rPr>
        <w:t>Проект рішення 1 з четвертого питання включеного до порядку денного:</w:t>
      </w:r>
    </w:p>
    <w:p w:rsidR="00E906C1" w:rsidRPr="007D3A74" w:rsidRDefault="00E906C1" w:rsidP="006A4BD8">
      <w:pPr>
        <w:widowControl w:val="0"/>
        <w:tabs>
          <w:tab w:val="left" w:pos="-720"/>
          <w:tab w:val="left" w:pos="9360"/>
        </w:tabs>
        <w:ind w:left="-1276" w:right="-569"/>
        <w:jc w:val="both"/>
        <w:rPr>
          <w:i/>
          <w:sz w:val="22"/>
          <w:szCs w:val="22"/>
          <w:lang w:val="uk-UA" w:eastAsia="uk-UA"/>
        </w:rPr>
      </w:pPr>
      <w:r w:rsidRPr="007D3A74">
        <w:rPr>
          <w:i/>
          <w:sz w:val="22"/>
          <w:szCs w:val="22"/>
          <w:lang w:val="uk-UA"/>
        </w:rPr>
        <w:t>«Призначити суб’єктом аудиторської діяльності для надання послуг з обов’язкового аудиту фінансової звітності ПрАТ «Вінницький ОЖК» – Товариство з обмеженою відповідальністю «Аудиторська фірма «Надійність»,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3630»</w:t>
      </w:r>
      <w:r w:rsidRPr="007D3A74">
        <w:rPr>
          <w:i/>
          <w:sz w:val="22"/>
          <w:szCs w:val="22"/>
          <w:lang w:val="uk-UA" w:eastAsia="uk-UA"/>
        </w:rPr>
        <w:t>.</w:t>
      </w:r>
    </w:p>
    <w:p w:rsidR="00E906C1" w:rsidRPr="007D3A74" w:rsidRDefault="00E906C1" w:rsidP="006A4BD8">
      <w:pPr>
        <w:pStyle w:val="a6"/>
        <w:ind w:left="-1276" w:right="-569"/>
        <w:jc w:val="both"/>
        <w:rPr>
          <w:b w:val="0"/>
          <w:sz w:val="22"/>
          <w:szCs w:val="22"/>
        </w:rPr>
      </w:pPr>
      <w:r w:rsidRPr="007D3A74">
        <w:rPr>
          <w:i/>
          <w:color w:val="000000"/>
          <w:sz w:val="22"/>
          <w:szCs w:val="22"/>
        </w:rPr>
        <w:t xml:space="preserve">Проект рішення </w:t>
      </w:r>
      <w:r w:rsidR="000F1C1A" w:rsidRPr="007D3A74">
        <w:rPr>
          <w:i/>
          <w:color w:val="000000"/>
          <w:sz w:val="22"/>
          <w:szCs w:val="22"/>
        </w:rPr>
        <w:t>2</w:t>
      </w:r>
      <w:r w:rsidRPr="007D3A74">
        <w:rPr>
          <w:i/>
          <w:color w:val="000000"/>
          <w:sz w:val="22"/>
          <w:szCs w:val="22"/>
        </w:rPr>
        <w:t xml:space="preserve"> з четвертого питання включеного до порядку денного:</w:t>
      </w:r>
    </w:p>
    <w:p w:rsidR="00E906C1" w:rsidRPr="003A48D7" w:rsidRDefault="00E906C1" w:rsidP="006A4BD8">
      <w:pPr>
        <w:widowControl w:val="0"/>
        <w:tabs>
          <w:tab w:val="left" w:pos="-720"/>
          <w:tab w:val="left" w:pos="9360"/>
        </w:tabs>
        <w:ind w:left="-1276" w:right="-569"/>
        <w:jc w:val="both"/>
        <w:rPr>
          <w:color w:val="000000"/>
          <w:sz w:val="22"/>
          <w:szCs w:val="22"/>
          <w:lang w:val="uk-UA"/>
        </w:rPr>
      </w:pPr>
      <w:r w:rsidRPr="007D3A74">
        <w:rPr>
          <w:i/>
          <w:sz w:val="22"/>
          <w:szCs w:val="22"/>
          <w:lang w:val="uk-UA"/>
        </w:rPr>
        <w:t>«Призначити суб’єктом аудиторської діяльності для надання послуг з обов’язкового аудиту фінансової звітності ПрАТ «Вінницький ОЖК</w:t>
      </w:r>
      <w:r w:rsidRPr="007D3A74">
        <w:rPr>
          <w:b/>
          <w:i/>
          <w:sz w:val="22"/>
          <w:szCs w:val="22"/>
          <w:lang w:val="uk-UA"/>
        </w:rPr>
        <w:t>»</w:t>
      </w:r>
      <w:r w:rsidRPr="007D3A74">
        <w:rPr>
          <w:i/>
          <w:sz w:val="22"/>
          <w:szCs w:val="22"/>
          <w:lang w:val="uk-UA"/>
        </w:rPr>
        <w:t xml:space="preserve"> – ТОВАРИСТВО З ОБМЕЖЕНОЮ ВІДПОВІДАЛЬНІСТЮ «ЕЙЧ ЕЛ БІ ЮКРЕЙН»,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0283»</w:t>
      </w:r>
      <w:r w:rsidRPr="007D3A74">
        <w:rPr>
          <w:i/>
          <w:sz w:val="22"/>
          <w:szCs w:val="22"/>
          <w:lang w:val="uk-UA" w:eastAsia="uk-UA"/>
        </w:rPr>
        <w:t>.</w:t>
      </w:r>
    </w:p>
    <w:p w:rsidR="00E906C1" w:rsidRPr="003A48D7" w:rsidRDefault="00E906C1" w:rsidP="006A4BD8">
      <w:pPr>
        <w:pStyle w:val="a6"/>
        <w:ind w:left="-1276" w:right="-569"/>
        <w:jc w:val="both"/>
        <w:rPr>
          <w:b w:val="0"/>
          <w:sz w:val="22"/>
          <w:szCs w:val="22"/>
        </w:rPr>
      </w:pPr>
      <w:r w:rsidRPr="003A48D7">
        <w:rPr>
          <w:sz w:val="22"/>
          <w:szCs w:val="22"/>
        </w:rPr>
        <w:t>5</w:t>
      </w:r>
      <w:r w:rsidRPr="003A48D7">
        <w:rPr>
          <w:color w:val="000000"/>
          <w:sz w:val="22"/>
          <w:szCs w:val="22"/>
        </w:rPr>
        <w:t>. Про затвердження умов договору з суб’єктом аудиторської діяльності, надання повноважень Голові Правління Товариства на його підписання.</w:t>
      </w:r>
    </w:p>
    <w:p w:rsidR="00E906C1" w:rsidRPr="003A48D7" w:rsidRDefault="00E906C1" w:rsidP="006A4BD8">
      <w:pPr>
        <w:ind w:left="-1276" w:right="-569"/>
        <w:jc w:val="both"/>
        <w:rPr>
          <w:b/>
          <w:sz w:val="22"/>
          <w:szCs w:val="22"/>
          <w:lang w:val="uk-UA"/>
        </w:rPr>
      </w:pPr>
      <w:r w:rsidRPr="003A48D7">
        <w:rPr>
          <w:b/>
          <w:i/>
          <w:color w:val="000000"/>
          <w:sz w:val="22"/>
          <w:szCs w:val="22"/>
        </w:rPr>
        <w:t xml:space="preserve">Проект </w:t>
      </w:r>
      <w:proofErr w:type="gramStart"/>
      <w:r w:rsidRPr="003A48D7">
        <w:rPr>
          <w:b/>
          <w:i/>
          <w:color w:val="000000"/>
          <w:sz w:val="22"/>
          <w:szCs w:val="22"/>
        </w:rPr>
        <w:t>р</w:t>
      </w:r>
      <w:proofErr w:type="gramEnd"/>
      <w:r w:rsidRPr="003A48D7">
        <w:rPr>
          <w:b/>
          <w:i/>
          <w:color w:val="000000"/>
          <w:sz w:val="22"/>
          <w:szCs w:val="22"/>
        </w:rPr>
        <w:t>ішення з п’ятого питання включеного до порядку денного:</w:t>
      </w:r>
    </w:p>
    <w:p w:rsidR="00E906C1" w:rsidRPr="003A48D7" w:rsidRDefault="00E906C1" w:rsidP="006A4BD8">
      <w:pPr>
        <w:ind w:left="-1276" w:right="-569"/>
        <w:jc w:val="both"/>
        <w:rPr>
          <w:b/>
          <w:sz w:val="22"/>
          <w:szCs w:val="22"/>
          <w:lang w:val="uk-UA"/>
        </w:rPr>
      </w:pPr>
      <w:r w:rsidRPr="007D3A74">
        <w:rPr>
          <w:i/>
          <w:sz w:val="22"/>
          <w:szCs w:val="22"/>
          <w:lang w:val="uk-UA"/>
        </w:rPr>
        <w:lastRenderedPageBreak/>
        <w:t>«</w:t>
      </w:r>
      <w:r w:rsidRPr="007D3A74">
        <w:rPr>
          <w:i/>
          <w:sz w:val="22"/>
          <w:szCs w:val="22"/>
          <w:lang w:val="uk-UA" w:eastAsia="uk-UA"/>
        </w:rPr>
        <w:t>Затвердити умови</w:t>
      </w:r>
      <w:r w:rsidRPr="007D3A74">
        <w:rPr>
          <w:i/>
          <w:sz w:val="22"/>
          <w:szCs w:val="22"/>
          <w:lang w:val="uk-UA"/>
        </w:rPr>
        <w:t xml:space="preserve"> договору з надання послуг з аудиту ф</w:t>
      </w:r>
      <w:r w:rsidRPr="007D3A74">
        <w:rPr>
          <w:i/>
          <w:color w:val="000000"/>
          <w:sz w:val="22"/>
          <w:szCs w:val="22"/>
          <w:lang w:val="uk-UA"/>
        </w:rPr>
        <w:t>інансової звітності ПрАТ «Вінницький ОЖК» та уповноважити Голову Правління Товариства Чаленка Дмитра Андрійовича на його підписання</w:t>
      </w:r>
      <w:r w:rsidRPr="007D3A74">
        <w:rPr>
          <w:i/>
          <w:sz w:val="22"/>
          <w:szCs w:val="22"/>
          <w:lang w:val="uk-UA" w:eastAsia="uk-UA"/>
        </w:rPr>
        <w:t>».</w:t>
      </w:r>
    </w:p>
    <w:p w:rsidR="00E906C1" w:rsidRPr="003A48D7" w:rsidRDefault="00E906C1" w:rsidP="006A4BD8">
      <w:pPr>
        <w:ind w:left="-1276" w:right="-569"/>
        <w:jc w:val="both"/>
        <w:rPr>
          <w:sz w:val="22"/>
          <w:szCs w:val="22"/>
        </w:rPr>
      </w:pPr>
      <w:r w:rsidRPr="003A48D7">
        <w:rPr>
          <w:sz w:val="22"/>
          <w:szCs w:val="22"/>
        </w:rPr>
        <w:t>6)</w:t>
      </w:r>
      <w:r w:rsidRPr="003A48D7">
        <w:rPr>
          <w:b/>
          <w:sz w:val="22"/>
          <w:szCs w:val="22"/>
        </w:rPr>
        <w:t xml:space="preserve"> </w:t>
      </w:r>
      <w:r w:rsidRPr="003A48D7">
        <w:rPr>
          <w:sz w:val="22"/>
          <w:szCs w:val="22"/>
        </w:rPr>
        <w:t xml:space="preserve">Адреса власного веб-сайту ПрАТ «Вінницький ОЖК», на якому розміщується інформація з проектом </w:t>
      </w:r>
      <w:proofErr w:type="gramStart"/>
      <w:r w:rsidRPr="003A48D7">
        <w:rPr>
          <w:sz w:val="22"/>
          <w:szCs w:val="22"/>
        </w:rPr>
        <w:t>р</w:t>
      </w:r>
      <w:proofErr w:type="gramEnd"/>
      <w:r w:rsidRPr="003A48D7">
        <w:rPr>
          <w:sz w:val="22"/>
          <w:szCs w:val="22"/>
        </w:rPr>
        <w:t xml:space="preserve">ішень щодо кожного з питань, включених до проекту порядку денного,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складання переліку акціонерів, які мають право на участь у Загальних зборах, перелік документів, що має надати акціонер (представник акціонера) для його участі у Загальних зборах, проекти </w:t>
      </w:r>
      <w:proofErr w:type="gramStart"/>
      <w:r w:rsidRPr="003A48D7">
        <w:rPr>
          <w:sz w:val="22"/>
          <w:szCs w:val="22"/>
        </w:rPr>
        <w:t>р</w:t>
      </w:r>
      <w:proofErr w:type="gramEnd"/>
      <w:r w:rsidRPr="003A48D7">
        <w:rPr>
          <w:sz w:val="22"/>
          <w:szCs w:val="22"/>
        </w:rPr>
        <w:t xml:space="preserve">ішень з питань, включених до порядку денного Загальних зборів, підготовлені Наглядовою радою та запропоновані акціонерами, які володіють більш як 5 відсотками акцій Товариства: </w:t>
      </w:r>
      <w:hyperlink r:id="rId7" w:history="1">
        <w:r w:rsidRPr="003A48D7">
          <w:rPr>
            <w:sz w:val="22"/>
            <w:szCs w:val="22"/>
          </w:rPr>
          <w:t>http://vmzhk.vioil.com/</w:t>
        </w:r>
      </w:hyperlink>
      <w:r w:rsidRPr="003A48D7">
        <w:rPr>
          <w:sz w:val="22"/>
          <w:szCs w:val="22"/>
        </w:rPr>
        <w:t>.</w:t>
      </w:r>
    </w:p>
    <w:p w:rsidR="00E906C1" w:rsidRPr="003A48D7" w:rsidRDefault="00E906C1" w:rsidP="006A4BD8">
      <w:pPr>
        <w:ind w:left="-1276" w:right="-569"/>
        <w:jc w:val="both"/>
        <w:rPr>
          <w:b/>
          <w:sz w:val="22"/>
          <w:szCs w:val="22"/>
        </w:rPr>
      </w:pPr>
      <w:r w:rsidRPr="003A48D7">
        <w:rPr>
          <w:sz w:val="22"/>
          <w:szCs w:val="22"/>
        </w:rPr>
        <w:t xml:space="preserve">7) Порядок ознайомлення акціонерів з матеріалами, з якими вони можуть ознайомитися </w:t>
      </w:r>
      <w:proofErr w:type="gramStart"/>
      <w:r w:rsidRPr="003A48D7">
        <w:rPr>
          <w:sz w:val="22"/>
          <w:szCs w:val="22"/>
        </w:rPr>
        <w:t>п</w:t>
      </w:r>
      <w:proofErr w:type="gramEnd"/>
      <w:r w:rsidRPr="003A48D7">
        <w:rPr>
          <w:sz w:val="22"/>
          <w:szCs w:val="22"/>
        </w:rPr>
        <w:t xml:space="preserve">ід час підготовки до Загальних зборів: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матеріалами (документами), необхідними для прийняття рішень з питань порядку денного Загальних зборів, за </w:t>
      </w:r>
      <w:proofErr w:type="gramStart"/>
      <w:r w:rsidRPr="003A48D7">
        <w:rPr>
          <w:sz w:val="22"/>
          <w:szCs w:val="22"/>
        </w:rPr>
        <w:t>м</w:t>
      </w:r>
      <w:proofErr w:type="gramEnd"/>
      <w:r w:rsidRPr="003A48D7">
        <w:rPr>
          <w:sz w:val="22"/>
          <w:szCs w:val="22"/>
        </w:rPr>
        <w:t>ісцезнаходженням Товариства: 21034, м. Вінниця, вул. Немирівське шосе, буд. 26, кабінет №223 (</w:t>
      </w:r>
      <w:proofErr w:type="gramStart"/>
      <w:r w:rsidRPr="003A48D7">
        <w:rPr>
          <w:sz w:val="22"/>
          <w:szCs w:val="22"/>
        </w:rPr>
        <w:t>адм</w:t>
      </w:r>
      <w:proofErr w:type="gramEnd"/>
      <w:r w:rsidRPr="003A48D7">
        <w:rPr>
          <w:sz w:val="22"/>
          <w:szCs w:val="22"/>
        </w:rPr>
        <w:t>іністративна будівля, другий поверх, відділ економіки та виробництва) у робочі дні з понеділка по п’ятницю з 09 год. 00 хв. до 12 год. 00 хв., а в день проведення Загальних зборів - у місці їх проведення: м. Вінниця, вул. Немирівське шосе, 26</w:t>
      </w:r>
      <w:proofErr w:type="gramStart"/>
      <w:r w:rsidRPr="003A48D7">
        <w:rPr>
          <w:sz w:val="22"/>
          <w:szCs w:val="22"/>
        </w:rPr>
        <w:t xml:space="preserve"> В</w:t>
      </w:r>
      <w:proofErr w:type="gramEnd"/>
      <w:r w:rsidRPr="003A48D7">
        <w:rPr>
          <w:sz w:val="22"/>
          <w:szCs w:val="22"/>
        </w:rPr>
        <w:t xml:space="preserve">, їдальня ПрАТ «Вінницький ОЖК», зала №1 з 14 год. 00 хв. до 15 год. 00 хв. Посадова особа, відповідальна за ознайомлення акціонерів з матеріалами (документами), необхідними для прийняття </w:t>
      </w:r>
      <w:proofErr w:type="gramStart"/>
      <w:r w:rsidRPr="003A48D7">
        <w:rPr>
          <w:sz w:val="22"/>
          <w:szCs w:val="22"/>
        </w:rPr>
        <w:t>р</w:t>
      </w:r>
      <w:proofErr w:type="gramEnd"/>
      <w:r w:rsidRPr="003A48D7">
        <w:rPr>
          <w:sz w:val="22"/>
          <w:szCs w:val="22"/>
        </w:rPr>
        <w:t>ішень з питань порядку денного Загальних зборів під час підготовки до Загальних зборів - Голова Ревізійної комісії Савчук Лариса Андріївна (начальник відділу економіки та виробництва). Телефон для довідок: (0432) 65-56-20.</w:t>
      </w:r>
    </w:p>
    <w:p w:rsidR="00E906C1" w:rsidRPr="003A48D7" w:rsidRDefault="00E906C1" w:rsidP="006A4BD8">
      <w:pPr>
        <w:ind w:left="-1276" w:right="-569"/>
        <w:jc w:val="both"/>
        <w:rPr>
          <w:sz w:val="22"/>
          <w:szCs w:val="22"/>
        </w:rPr>
      </w:pPr>
      <w:r w:rsidRPr="003A48D7">
        <w:rPr>
          <w:sz w:val="22"/>
          <w:szCs w:val="22"/>
        </w:rPr>
        <w:t xml:space="preserve">8) Про права, надані акціонерам відповідно до вимог статей 36 та 38 ЗУ «Про акціонерні товариства», якими вони можуть скористатися </w:t>
      </w:r>
      <w:proofErr w:type="gramStart"/>
      <w:r w:rsidRPr="003A48D7">
        <w:rPr>
          <w:sz w:val="22"/>
          <w:szCs w:val="22"/>
        </w:rPr>
        <w:t>п</w:t>
      </w:r>
      <w:proofErr w:type="gramEnd"/>
      <w:r w:rsidRPr="003A48D7">
        <w:rPr>
          <w:sz w:val="22"/>
          <w:szCs w:val="22"/>
        </w:rPr>
        <w:t xml:space="preserve">ісля отримання повідомлення про проведення Загальних зборів, а також строк, протягом якого такі права можуть використовуватися: 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w:t>
      </w:r>
      <w:proofErr w:type="gramStart"/>
      <w:r w:rsidRPr="003A48D7">
        <w:rPr>
          <w:sz w:val="22"/>
          <w:szCs w:val="22"/>
        </w:rPr>
        <w:t>р</w:t>
      </w:r>
      <w:proofErr w:type="gramEnd"/>
      <w:r w:rsidRPr="003A48D7">
        <w:rPr>
          <w:sz w:val="22"/>
          <w:szCs w:val="22"/>
        </w:rPr>
        <w:t xml:space="preserve">ішень з питань порядку денного; надавати Товариству письмові запитання щодо питань, включених до проекту порядку денного Загальних зборів та порядку денного Загальних зборів та отримати письмову відповідь. </w:t>
      </w:r>
      <w:r w:rsidRPr="003A48D7">
        <w:rPr>
          <w:color w:val="000000"/>
          <w:sz w:val="22"/>
          <w:szCs w:val="22"/>
        </w:rPr>
        <w:t>Позачергові загальні збори скликаються відповідно до вимог частини 5 статті 47 Закону України «Про акціонерні товариства», та Наглядова рада затверджує порядок денний.</w:t>
      </w:r>
    </w:p>
    <w:p w:rsidR="00E906C1" w:rsidRPr="003A48D7" w:rsidRDefault="00E906C1" w:rsidP="006A4BD8">
      <w:pPr>
        <w:ind w:left="-1276" w:right="-569"/>
        <w:jc w:val="both"/>
        <w:rPr>
          <w:sz w:val="22"/>
          <w:szCs w:val="22"/>
        </w:rPr>
      </w:pPr>
      <w:r w:rsidRPr="003A48D7">
        <w:rPr>
          <w:sz w:val="22"/>
          <w:szCs w:val="22"/>
        </w:rPr>
        <w:t xml:space="preserve">9) Порядок участі та голосування на Загальних зборах за довіреністю: для участі у Загальних зборах акціонерам необхідно мати паспорт, представникам акціонерів – паспорт та документ, що відповідно до законодавства надає право представляти акціонера на Загальних зборах (довіреність або документи, що </w:t>
      </w:r>
      <w:proofErr w:type="gramStart"/>
      <w:r w:rsidRPr="003A48D7">
        <w:rPr>
          <w:sz w:val="22"/>
          <w:szCs w:val="22"/>
        </w:rPr>
        <w:t>п</w:t>
      </w:r>
      <w:proofErr w:type="gramEnd"/>
      <w:r w:rsidRPr="003A48D7">
        <w:rPr>
          <w:sz w:val="22"/>
          <w:szCs w:val="22"/>
        </w:rPr>
        <w:t xml:space="preserve">ідтверджують право особи діяти без довіреності). Акціонер має право: видати довіреність </w:t>
      </w:r>
      <w:proofErr w:type="gramStart"/>
      <w:r w:rsidRPr="003A48D7">
        <w:rPr>
          <w:sz w:val="22"/>
          <w:szCs w:val="22"/>
        </w:rPr>
        <w:t>на право участ</w:t>
      </w:r>
      <w:proofErr w:type="gramEnd"/>
      <w:r w:rsidRPr="003A48D7">
        <w:rPr>
          <w:sz w:val="22"/>
          <w:szCs w:val="22"/>
        </w:rPr>
        <w:t xml:space="preserve">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w:t>
      </w:r>
      <w:proofErr w:type="gramStart"/>
      <w:r w:rsidRPr="003A48D7">
        <w:rPr>
          <w:sz w:val="22"/>
          <w:szCs w:val="22"/>
        </w:rPr>
        <w:t>у</w:t>
      </w:r>
      <w:proofErr w:type="gramEnd"/>
      <w:r w:rsidRPr="003A48D7">
        <w:rPr>
          <w:sz w:val="22"/>
          <w:szCs w:val="22"/>
        </w:rPr>
        <w:t xml:space="preserve">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w:t>
      </w:r>
      <w:proofErr w:type="gramStart"/>
      <w:r w:rsidRPr="003A48D7">
        <w:rPr>
          <w:sz w:val="22"/>
          <w:szCs w:val="22"/>
        </w:rPr>
        <w:t>п</w:t>
      </w:r>
      <w:proofErr w:type="gramEnd"/>
      <w:r w:rsidRPr="003A48D7">
        <w:rPr>
          <w:sz w:val="22"/>
          <w:szCs w:val="22"/>
        </w:rPr>
        <w:t xml:space="preserve">ізніше; </w:t>
      </w:r>
      <w:proofErr w:type="gramStart"/>
      <w:r w:rsidRPr="003A48D7">
        <w:rPr>
          <w:sz w:val="22"/>
          <w:szCs w:val="22"/>
        </w:rPr>
        <w:t>у</w:t>
      </w:r>
      <w:proofErr w:type="gramEnd"/>
      <w:r w:rsidRPr="003A48D7">
        <w:rPr>
          <w:sz w:val="22"/>
          <w:szCs w:val="22"/>
        </w:rPr>
        <w:t xml:space="preserve"> </w:t>
      </w:r>
      <w:proofErr w:type="gramStart"/>
      <w:r w:rsidRPr="003A48D7">
        <w:rPr>
          <w:sz w:val="22"/>
          <w:szCs w:val="22"/>
        </w:rPr>
        <w:t>раз</w:t>
      </w:r>
      <w:proofErr w:type="gramEnd"/>
      <w:r w:rsidRPr="003A48D7">
        <w:rPr>
          <w:sz w:val="22"/>
          <w:szCs w:val="22"/>
        </w:rPr>
        <w:t xml:space="preserve">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roofErr w:type="gramStart"/>
      <w:r w:rsidRPr="003A48D7">
        <w:rPr>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roofErr w:type="gramEnd"/>
      <w:r w:rsidRPr="003A48D7">
        <w:rPr>
          <w:sz w:val="22"/>
          <w:szCs w:val="22"/>
        </w:rPr>
        <w:t xml:space="preserve"> Довіреність на право участі та голосування на Загальних зборах від імені юридичної особи </w:t>
      </w:r>
      <w:proofErr w:type="gramStart"/>
      <w:r w:rsidRPr="003A48D7">
        <w:rPr>
          <w:sz w:val="22"/>
          <w:szCs w:val="22"/>
        </w:rPr>
        <w:t>видається</w:t>
      </w:r>
      <w:proofErr w:type="gramEnd"/>
      <w:r w:rsidRPr="003A48D7">
        <w:rPr>
          <w:sz w:val="22"/>
          <w:szCs w:val="22"/>
        </w:rPr>
        <w:t xml:space="preserve">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w:t>
      </w:r>
      <w:proofErr w:type="gramStart"/>
      <w:r w:rsidRPr="003A48D7">
        <w:rPr>
          <w:sz w:val="22"/>
          <w:szCs w:val="22"/>
        </w:rPr>
        <w:t>р</w:t>
      </w:r>
      <w:proofErr w:type="gramEnd"/>
      <w:r w:rsidRPr="003A48D7">
        <w:rPr>
          <w:sz w:val="22"/>
          <w:szCs w:val="22"/>
        </w:rPr>
        <w:t xml:space="preserve">ішення потрібно проголосувати. </w:t>
      </w:r>
      <w:proofErr w:type="gramStart"/>
      <w:r w:rsidRPr="003A48D7">
        <w:rPr>
          <w:sz w:val="22"/>
          <w:szCs w:val="22"/>
        </w:rPr>
        <w:t>П</w:t>
      </w:r>
      <w:proofErr w:type="gramEnd"/>
      <w:r w:rsidRPr="003A48D7">
        <w:rPr>
          <w:sz w:val="22"/>
          <w:szCs w:val="22"/>
        </w:rPr>
        <w:t xml:space="preserve">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w:t>
      </w:r>
      <w:proofErr w:type="gramStart"/>
      <w:r w:rsidRPr="003A48D7">
        <w:rPr>
          <w:sz w:val="22"/>
          <w:szCs w:val="22"/>
        </w:rPr>
        <w:t>св</w:t>
      </w:r>
      <w:proofErr w:type="gramEnd"/>
      <w:r w:rsidRPr="003A48D7">
        <w:rPr>
          <w:sz w:val="22"/>
          <w:szCs w:val="22"/>
        </w:rPr>
        <w:t>ій розсуд.</w:t>
      </w:r>
    </w:p>
    <w:p w:rsidR="00E906C1" w:rsidRPr="003A48D7" w:rsidRDefault="00E906C1" w:rsidP="006A4BD8">
      <w:pPr>
        <w:widowControl w:val="0"/>
        <w:ind w:left="-1276" w:right="-569"/>
        <w:jc w:val="both"/>
        <w:rPr>
          <w:sz w:val="22"/>
          <w:szCs w:val="22"/>
        </w:rPr>
      </w:pPr>
      <w:r w:rsidRPr="007D3A74">
        <w:rPr>
          <w:sz w:val="22"/>
          <w:szCs w:val="22"/>
        </w:rPr>
        <w:t xml:space="preserve">Згідно переліку осіб, яким надсилається повідомлення про проведення Загальних зборів ПрАТ  «Вінницький  ОЖК», складеного станом на 24 годину </w:t>
      </w:r>
      <w:r w:rsidRPr="007D3A74">
        <w:rPr>
          <w:sz w:val="22"/>
          <w:szCs w:val="22"/>
          <w:lang w:val="uk-UA"/>
        </w:rPr>
        <w:t>16</w:t>
      </w:r>
      <w:r w:rsidRPr="007D3A74">
        <w:rPr>
          <w:sz w:val="22"/>
          <w:szCs w:val="22"/>
        </w:rPr>
        <w:t xml:space="preserve"> </w:t>
      </w:r>
      <w:r w:rsidRPr="007D3A74">
        <w:rPr>
          <w:sz w:val="22"/>
          <w:szCs w:val="22"/>
          <w:lang w:val="uk-UA"/>
        </w:rPr>
        <w:t>січня</w:t>
      </w:r>
      <w:r w:rsidRPr="007D3A74">
        <w:rPr>
          <w:sz w:val="22"/>
          <w:szCs w:val="22"/>
        </w:rPr>
        <w:t xml:space="preserve"> 201</w:t>
      </w:r>
      <w:r w:rsidRPr="007D3A74">
        <w:rPr>
          <w:sz w:val="22"/>
          <w:szCs w:val="22"/>
          <w:lang w:val="uk-UA"/>
        </w:rPr>
        <w:t>9</w:t>
      </w:r>
      <w:r w:rsidRPr="007D3A74">
        <w:rPr>
          <w:sz w:val="22"/>
          <w:szCs w:val="22"/>
        </w:rPr>
        <w:t xml:space="preserve"> року, загальна кількість простих іменних акцій ПрАТ  «Вінницький ОЖК» становить 312 394 000 (Триста дванадцять мільйонів триста </w:t>
      </w:r>
      <w:proofErr w:type="gramStart"/>
      <w:r w:rsidRPr="007D3A74">
        <w:rPr>
          <w:sz w:val="22"/>
          <w:szCs w:val="22"/>
        </w:rPr>
        <w:t>дев’яносто</w:t>
      </w:r>
      <w:proofErr w:type="gramEnd"/>
      <w:r w:rsidRPr="007D3A74">
        <w:rPr>
          <w:sz w:val="22"/>
          <w:szCs w:val="22"/>
        </w:rPr>
        <w:t xml:space="preserve"> чотири тисячі) штук, загальна кількість голосуючих простих іменних акцій ПрАТ «Вінницький ОЖК» становить 297 688 583 (Двісті дев’яносто сім </w:t>
      </w:r>
      <w:proofErr w:type="gramStart"/>
      <w:r w:rsidRPr="007D3A74">
        <w:rPr>
          <w:sz w:val="22"/>
          <w:szCs w:val="22"/>
        </w:rPr>
        <w:t>м</w:t>
      </w:r>
      <w:proofErr w:type="gramEnd"/>
      <w:r w:rsidRPr="007D3A74">
        <w:rPr>
          <w:sz w:val="22"/>
          <w:szCs w:val="22"/>
        </w:rPr>
        <w:t>ільйонів шістсот вісімдесят вісім тисяч п’ятсот вісімдесят три) штук.</w:t>
      </w:r>
    </w:p>
    <w:p w:rsidR="00E906C1" w:rsidRPr="003A48D7" w:rsidRDefault="00E906C1" w:rsidP="006A4BD8">
      <w:pPr>
        <w:pStyle w:val="a3"/>
        <w:ind w:left="-1276" w:right="-569"/>
        <w:jc w:val="both"/>
        <w:rPr>
          <w:sz w:val="22"/>
          <w:szCs w:val="22"/>
        </w:rPr>
      </w:pPr>
      <w:bookmarkStart w:id="0" w:name="n1583"/>
      <w:bookmarkEnd w:id="0"/>
      <w:r w:rsidRPr="003A48D7">
        <w:rPr>
          <w:sz w:val="22"/>
          <w:szCs w:val="22"/>
        </w:rPr>
        <w:t>Повідомлення про проведення Загальних зборів ПрАТ «Вінницький ОЖК» затверджено Наглядовою радою Товариства.</w:t>
      </w:r>
    </w:p>
    <w:p w:rsidR="00E906C1" w:rsidRPr="003A48D7" w:rsidRDefault="00E906C1" w:rsidP="006A4BD8">
      <w:pPr>
        <w:pStyle w:val="1"/>
        <w:shd w:val="clear" w:color="auto" w:fill="auto"/>
        <w:spacing w:line="240" w:lineRule="auto"/>
        <w:ind w:left="-1276" w:right="-569"/>
        <w:jc w:val="both"/>
        <w:rPr>
          <w:rFonts w:ascii="Times New Roman" w:hAnsi="Times New Roman" w:cs="Times New Roman"/>
          <w:sz w:val="22"/>
          <w:szCs w:val="22"/>
          <w:lang w:val="uk-UA"/>
        </w:rPr>
      </w:pPr>
      <w:r w:rsidRPr="003A48D7">
        <w:rPr>
          <w:rFonts w:ascii="Times New Roman" w:hAnsi="Times New Roman" w:cs="Times New Roman"/>
          <w:sz w:val="22"/>
          <w:szCs w:val="22"/>
          <w:lang w:val="uk-UA"/>
        </w:rPr>
        <w:t>Підтверджую достовірність інформації, що міститься у повідомленні.</w:t>
      </w:r>
    </w:p>
    <w:p w:rsidR="00E906C1" w:rsidRPr="003A48D7" w:rsidRDefault="00E906C1" w:rsidP="006A4BD8">
      <w:pPr>
        <w:ind w:left="-1276" w:right="-569"/>
        <w:jc w:val="both"/>
        <w:rPr>
          <w:b/>
          <w:sz w:val="22"/>
          <w:szCs w:val="22"/>
        </w:rPr>
      </w:pPr>
    </w:p>
    <w:p w:rsidR="00DF3A35" w:rsidRPr="003A48D7" w:rsidRDefault="00E906C1" w:rsidP="006A4BD8">
      <w:pPr>
        <w:ind w:left="-1276" w:right="-569"/>
        <w:jc w:val="both"/>
        <w:rPr>
          <w:sz w:val="22"/>
          <w:szCs w:val="22"/>
        </w:rPr>
      </w:pPr>
      <w:r w:rsidRPr="003A48D7">
        <w:rPr>
          <w:b/>
          <w:sz w:val="22"/>
          <w:szCs w:val="22"/>
        </w:rPr>
        <w:t xml:space="preserve">Голова Правління ПрАТ «Вінницький ОЖК» </w:t>
      </w:r>
      <w:r w:rsidR="007D3A74">
        <w:rPr>
          <w:b/>
          <w:sz w:val="22"/>
          <w:szCs w:val="22"/>
          <w:lang w:val="uk-UA"/>
        </w:rPr>
        <w:t xml:space="preserve">      </w:t>
      </w:r>
      <w:bookmarkStart w:id="1" w:name="_GoBack"/>
      <w:bookmarkEnd w:id="1"/>
      <w:r w:rsidRPr="003A48D7">
        <w:rPr>
          <w:b/>
          <w:sz w:val="22"/>
          <w:szCs w:val="22"/>
        </w:rPr>
        <w:t xml:space="preserve">       Чаленко Дмитро Андрійович</w:t>
      </w:r>
    </w:p>
    <w:sectPr w:rsidR="00DF3A35" w:rsidRPr="003A48D7" w:rsidSect="000F1C1A">
      <w:footerReference w:type="default" r:id="rId8"/>
      <w:pgSz w:w="11906" w:h="16838"/>
      <w:pgMar w:top="45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EC" w:rsidRDefault="006063EC" w:rsidP="006A4BD8">
      <w:r>
        <w:separator/>
      </w:r>
    </w:p>
  </w:endnote>
  <w:endnote w:type="continuationSeparator" w:id="0">
    <w:p w:rsidR="006063EC" w:rsidRDefault="006063EC" w:rsidP="006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24716"/>
      <w:docPartObj>
        <w:docPartGallery w:val="Page Numbers (Bottom of Page)"/>
        <w:docPartUnique/>
      </w:docPartObj>
    </w:sdtPr>
    <w:sdtEndPr/>
    <w:sdtContent>
      <w:p w:rsidR="006A4BD8" w:rsidRDefault="006A4BD8">
        <w:pPr>
          <w:pStyle w:val="ac"/>
          <w:jc w:val="center"/>
        </w:pPr>
        <w:r>
          <w:fldChar w:fldCharType="begin"/>
        </w:r>
        <w:r>
          <w:instrText>PAGE   \* MERGEFORMAT</w:instrText>
        </w:r>
        <w:r>
          <w:fldChar w:fldCharType="separate"/>
        </w:r>
        <w:r w:rsidR="007D3A74">
          <w:rPr>
            <w:noProof/>
          </w:rPr>
          <w:t>2</w:t>
        </w:r>
        <w:r>
          <w:fldChar w:fldCharType="end"/>
        </w:r>
      </w:p>
    </w:sdtContent>
  </w:sdt>
  <w:p w:rsidR="006A4BD8" w:rsidRDefault="006A4B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EC" w:rsidRDefault="006063EC" w:rsidP="006A4BD8">
      <w:r>
        <w:separator/>
      </w:r>
    </w:p>
  </w:footnote>
  <w:footnote w:type="continuationSeparator" w:id="0">
    <w:p w:rsidR="006063EC" w:rsidRDefault="006063EC" w:rsidP="006A4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C1"/>
    <w:rsid w:val="000F1C1A"/>
    <w:rsid w:val="00200D3C"/>
    <w:rsid w:val="003A48D7"/>
    <w:rsid w:val="006063EC"/>
    <w:rsid w:val="006A4BD8"/>
    <w:rsid w:val="007D3A74"/>
    <w:rsid w:val="00DF3A35"/>
    <w:rsid w:val="00E906C1"/>
    <w:rsid w:val="00F7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mzhk.vio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2019-01-18T07:13:00Z</cp:lastPrinted>
  <dcterms:created xsi:type="dcterms:W3CDTF">2019-01-18T07:01:00Z</dcterms:created>
  <dcterms:modified xsi:type="dcterms:W3CDTF">2019-01-18T09:36:00Z</dcterms:modified>
</cp:coreProperties>
</file>