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7" w:rsidRPr="00577887" w:rsidRDefault="00577887" w:rsidP="00577887">
      <w:pPr>
        <w:autoSpaceDE w:val="0"/>
        <w:autoSpaceDN w:val="0"/>
        <w:jc w:val="center"/>
        <w:rPr>
          <w:rStyle w:val="FontStyle33"/>
          <w:b/>
          <w:color w:val="000000"/>
          <w:sz w:val="24"/>
          <w:szCs w:val="24"/>
          <w:lang w:val="uk-UA" w:eastAsia="uk-UA"/>
        </w:rPr>
      </w:pPr>
      <w:r w:rsidRPr="00577887">
        <w:rPr>
          <w:rStyle w:val="FontStyle33"/>
          <w:b/>
          <w:color w:val="000000"/>
          <w:sz w:val="24"/>
          <w:szCs w:val="24"/>
          <w:lang w:val="uk-UA" w:eastAsia="uk-UA"/>
        </w:rPr>
        <w:t>ШАНОВНІ ПАРТНЕРИ!</w:t>
      </w:r>
    </w:p>
    <w:p w:rsidR="00577887" w:rsidRPr="00577887" w:rsidRDefault="00577887" w:rsidP="00577887">
      <w:pPr>
        <w:autoSpaceDE w:val="0"/>
        <w:autoSpaceDN w:val="0"/>
        <w:ind w:firstLine="708"/>
        <w:jc w:val="both"/>
        <w:rPr>
          <w:rStyle w:val="FontStyle33"/>
          <w:color w:val="000000"/>
          <w:sz w:val="24"/>
          <w:szCs w:val="24"/>
          <w:lang w:val="uk-UA" w:eastAsia="uk-UA"/>
        </w:rPr>
      </w:pPr>
    </w:p>
    <w:p w:rsidR="00577887" w:rsidRPr="00577887" w:rsidRDefault="00577887" w:rsidP="00577887">
      <w:pPr>
        <w:autoSpaceDE w:val="0"/>
        <w:autoSpaceDN w:val="0"/>
        <w:ind w:firstLine="708"/>
        <w:jc w:val="both"/>
        <w:rPr>
          <w:spacing w:val="8"/>
          <w:lang w:val="uk-UA"/>
        </w:rPr>
      </w:pPr>
      <w:r w:rsidRPr="00577887">
        <w:rPr>
          <w:rStyle w:val="FontStyle33"/>
          <w:color w:val="000000"/>
          <w:sz w:val="24"/>
          <w:szCs w:val="24"/>
          <w:lang w:val="uk-UA" w:eastAsia="uk-UA"/>
        </w:rPr>
        <w:t xml:space="preserve">17 травня 2017 року </w:t>
      </w:r>
      <w:r w:rsidRPr="00577887">
        <w:rPr>
          <w:rStyle w:val="FontStyle33"/>
          <w:color w:val="000000"/>
          <w:sz w:val="24"/>
          <w:szCs w:val="24"/>
          <w:lang w:val="uk-UA" w:eastAsia="uk-UA"/>
        </w:rPr>
        <w:t>Приватне акціонерне товариство «</w:t>
      </w:r>
      <w:r w:rsidRPr="00577887">
        <w:rPr>
          <w:rStyle w:val="FontStyle33"/>
          <w:sz w:val="24"/>
          <w:szCs w:val="24"/>
          <w:lang w:val="uk-UA" w:eastAsia="uk-UA"/>
        </w:rPr>
        <w:t xml:space="preserve">Вінницький </w:t>
      </w:r>
      <w:proofErr w:type="spellStart"/>
      <w:r w:rsidRPr="00577887">
        <w:rPr>
          <w:rStyle w:val="FontStyle33"/>
          <w:sz w:val="24"/>
          <w:szCs w:val="24"/>
          <w:lang w:val="uk-UA" w:eastAsia="uk-UA"/>
        </w:rPr>
        <w:t>олійножировий</w:t>
      </w:r>
      <w:proofErr w:type="spellEnd"/>
      <w:r w:rsidRPr="00577887">
        <w:rPr>
          <w:rStyle w:val="FontStyle33"/>
          <w:sz w:val="24"/>
          <w:szCs w:val="24"/>
          <w:lang w:val="uk-UA" w:eastAsia="uk-UA"/>
        </w:rPr>
        <w:t xml:space="preserve"> комбінат</w:t>
      </w:r>
      <w:r w:rsidRPr="00577887">
        <w:rPr>
          <w:spacing w:val="1"/>
          <w:lang w:val="uk-UA"/>
        </w:rPr>
        <w:t>»</w:t>
      </w:r>
      <w:r w:rsidRPr="00577887">
        <w:rPr>
          <w:rStyle w:val="FontStyle33"/>
          <w:b/>
          <w:sz w:val="24"/>
          <w:szCs w:val="24"/>
          <w:lang w:val="uk-UA" w:eastAsia="uk-UA"/>
        </w:rPr>
        <w:t xml:space="preserve"> </w:t>
      </w:r>
      <w:r w:rsidRPr="00577887">
        <w:rPr>
          <w:shd w:val="clear" w:color="auto" w:fill="FFFFFF"/>
          <w:lang w:val="uk-UA"/>
        </w:rPr>
        <w:t xml:space="preserve">змінило </w:t>
      </w:r>
      <w:r w:rsidRPr="00577887">
        <w:rPr>
          <w:lang w:val="uk-UA"/>
        </w:rPr>
        <w:t xml:space="preserve">найменування товариства з "Публічного акціонерного товариства </w:t>
      </w:r>
      <w:r w:rsidRPr="00577887">
        <w:rPr>
          <w:rStyle w:val="FontStyle33"/>
          <w:sz w:val="24"/>
          <w:szCs w:val="24"/>
          <w:lang w:val="uk-UA" w:eastAsia="uk-UA"/>
        </w:rPr>
        <w:t xml:space="preserve">«Вінницький </w:t>
      </w:r>
      <w:proofErr w:type="spellStart"/>
      <w:r w:rsidRPr="00577887">
        <w:rPr>
          <w:rStyle w:val="FontStyle33"/>
          <w:sz w:val="24"/>
          <w:szCs w:val="24"/>
          <w:lang w:val="uk-UA" w:eastAsia="uk-UA"/>
        </w:rPr>
        <w:t>олійножировий</w:t>
      </w:r>
      <w:proofErr w:type="spellEnd"/>
      <w:r w:rsidRPr="00577887">
        <w:rPr>
          <w:rStyle w:val="FontStyle33"/>
          <w:sz w:val="24"/>
          <w:szCs w:val="24"/>
          <w:lang w:val="uk-UA" w:eastAsia="uk-UA"/>
        </w:rPr>
        <w:t xml:space="preserve"> комбінат»"</w:t>
      </w:r>
      <w:r w:rsidRPr="00577887">
        <w:rPr>
          <w:lang w:val="uk-UA"/>
        </w:rPr>
        <w:t xml:space="preserve"> на "</w:t>
      </w:r>
      <w:r w:rsidRPr="00577887">
        <w:rPr>
          <w:spacing w:val="3"/>
          <w:lang w:val="uk-UA"/>
        </w:rPr>
        <w:t xml:space="preserve">Приватне акціонерне товариство </w:t>
      </w:r>
      <w:r w:rsidRPr="00577887">
        <w:rPr>
          <w:rStyle w:val="FontStyle33"/>
          <w:sz w:val="24"/>
          <w:szCs w:val="24"/>
          <w:lang w:val="uk-UA" w:eastAsia="uk-UA"/>
        </w:rPr>
        <w:t xml:space="preserve">«Вінницький </w:t>
      </w:r>
      <w:proofErr w:type="spellStart"/>
      <w:r w:rsidRPr="00577887">
        <w:rPr>
          <w:rStyle w:val="FontStyle33"/>
          <w:sz w:val="24"/>
          <w:szCs w:val="24"/>
          <w:lang w:val="uk-UA" w:eastAsia="uk-UA"/>
        </w:rPr>
        <w:t>олійножировий</w:t>
      </w:r>
      <w:proofErr w:type="spellEnd"/>
      <w:r w:rsidRPr="00577887">
        <w:rPr>
          <w:rStyle w:val="FontStyle33"/>
          <w:sz w:val="24"/>
          <w:szCs w:val="24"/>
          <w:lang w:val="uk-UA" w:eastAsia="uk-UA"/>
        </w:rPr>
        <w:t xml:space="preserve"> комбінат»"</w:t>
      </w:r>
      <w:r>
        <w:rPr>
          <w:rStyle w:val="FontStyle33"/>
          <w:sz w:val="24"/>
          <w:szCs w:val="24"/>
          <w:lang w:val="uk-UA" w:eastAsia="uk-UA"/>
        </w:rPr>
        <w:t>.</w:t>
      </w:r>
      <w:r w:rsidRPr="00577887">
        <w:rPr>
          <w:rStyle w:val="FontStyle33"/>
          <w:sz w:val="24"/>
          <w:szCs w:val="24"/>
          <w:lang w:val="uk-UA" w:eastAsia="uk-UA"/>
        </w:rPr>
        <w:t xml:space="preserve"> </w:t>
      </w:r>
    </w:p>
    <w:p w:rsidR="00577887" w:rsidRPr="00577887" w:rsidRDefault="00577887" w:rsidP="00577887">
      <w:pPr>
        <w:autoSpaceDE w:val="0"/>
        <w:autoSpaceDN w:val="0"/>
        <w:ind w:firstLine="708"/>
        <w:jc w:val="both"/>
        <w:rPr>
          <w:lang w:val="uk-UA"/>
        </w:rPr>
      </w:pPr>
      <w:r w:rsidRPr="00577887">
        <w:rPr>
          <w:spacing w:val="8"/>
          <w:lang w:val="uk-UA"/>
        </w:rPr>
        <w:t xml:space="preserve">При цьому, не відбулась реорганізація </w:t>
      </w:r>
      <w:r w:rsidRPr="00577887">
        <w:rPr>
          <w:color w:val="000000"/>
          <w:shd w:val="clear" w:color="auto" w:fill="FFFFFF"/>
          <w:lang w:val="uk-UA"/>
        </w:rPr>
        <w:t>(злиття, приєднання, поділ, перетворення, ліквідація)</w:t>
      </w:r>
      <w:r w:rsidRPr="00577887">
        <w:rPr>
          <w:spacing w:val="8"/>
          <w:lang w:val="uk-UA"/>
        </w:rPr>
        <w:t xml:space="preserve"> </w:t>
      </w:r>
      <w:r w:rsidRPr="00577887">
        <w:rPr>
          <w:lang w:val="uk-UA"/>
        </w:rPr>
        <w:t xml:space="preserve">Публічного акціонерного товариства </w:t>
      </w:r>
      <w:r w:rsidRPr="00577887">
        <w:rPr>
          <w:rStyle w:val="FontStyle33"/>
          <w:sz w:val="24"/>
          <w:szCs w:val="24"/>
          <w:lang w:val="uk-UA" w:eastAsia="uk-UA"/>
        </w:rPr>
        <w:t xml:space="preserve">«Вінницький </w:t>
      </w:r>
      <w:proofErr w:type="spellStart"/>
      <w:r w:rsidRPr="00577887">
        <w:rPr>
          <w:rStyle w:val="FontStyle33"/>
          <w:sz w:val="24"/>
          <w:szCs w:val="24"/>
          <w:lang w:val="uk-UA" w:eastAsia="uk-UA"/>
        </w:rPr>
        <w:t>олійножировий</w:t>
      </w:r>
      <w:proofErr w:type="spellEnd"/>
      <w:r w:rsidRPr="00577887">
        <w:rPr>
          <w:rStyle w:val="FontStyle33"/>
          <w:sz w:val="24"/>
          <w:szCs w:val="24"/>
          <w:lang w:val="uk-UA" w:eastAsia="uk-UA"/>
        </w:rPr>
        <w:t xml:space="preserve"> комбінат» в розумінні статті 104 Цивільного кодексу України. </w:t>
      </w:r>
      <w:r w:rsidRPr="00577887">
        <w:rPr>
          <w:rStyle w:val="FontStyle33"/>
          <w:color w:val="000000"/>
          <w:sz w:val="24"/>
          <w:szCs w:val="24"/>
          <w:lang w:val="uk-UA" w:eastAsia="uk-UA"/>
        </w:rPr>
        <w:t>Приватне акціонерне товариство «</w:t>
      </w:r>
      <w:r w:rsidRPr="00577887">
        <w:rPr>
          <w:rStyle w:val="FontStyle33"/>
          <w:sz w:val="24"/>
          <w:szCs w:val="24"/>
          <w:lang w:val="uk-UA" w:eastAsia="uk-UA"/>
        </w:rPr>
        <w:t xml:space="preserve">Вінницький </w:t>
      </w:r>
      <w:proofErr w:type="spellStart"/>
      <w:r w:rsidRPr="00577887">
        <w:rPr>
          <w:rStyle w:val="FontStyle33"/>
          <w:sz w:val="24"/>
          <w:szCs w:val="24"/>
          <w:lang w:val="uk-UA" w:eastAsia="uk-UA"/>
        </w:rPr>
        <w:t>олійножировий</w:t>
      </w:r>
      <w:proofErr w:type="spellEnd"/>
      <w:r w:rsidRPr="00577887">
        <w:rPr>
          <w:rStyle w:val="FontStyle33"/>
          <w:sz w:val="24"/>
          <w:szCs w:val="24"/>
          <w:lang w:val="uk-UA" w:eastAsia="uk-UA"/>
        </w:rPr>
        <w:t xml:space="preserve"> комбінат</w:t>
      </w:r>
      <w:r w:rsidRPr="00577887">
        <w:rPr>
          <w:spacing w:val="1"/>
          <w:lang w:val="uk-UA"/>
        </w:rPr>
        <w:t>»</w:t>
      </w:r>
      <w:r w:rsidRPr="00577887">
        <w:rPr>
          <w:spacing w:val="8"/>
          <w:lang w:val="uk-UA"/>
        </w:rPr>
        <w:t xml:space="preserve"> зберігає всі належні </w:t>
      </w:r>
      <w:r w:rsidRPr="00577887">
        <w:rPr>
          <w:lang w:val="uk-UA"/>
        </w:rPr>
        <w:t xml:space="preserve">Публічному акціонерному товариству </w:t>
      </w:r>
      <w:r w:rsidRPr="00577887">
        <w:rPr>
          <w:rStyle w:val="FontStyle33"/>
          <w:sz w:val="24"/>
          <w:szCs w:val="24"/>
          <w:lang w:val="uk-UA" w:eastAsia="uk-UA"/>
        </w:rPr>
        <w:t xml:space="preserve">«Вінницький </w:t>
      </w:r>
      <w:proofErr w:type="spellStart"/>
      <w:r w:rsidRPr="00577887">
        <w:rPr>
          <w:rStyle w:val="FontStyle33"/>
          <w:sz w:val="24"/>
          <w:szCs w:val="24"/>
          <w:lang w:val="uk-UA" w:eastAsia="uk-UA"/>
        </w:rPr>
        <w:t>олійножировий</w:t>
      </w:r>
      <w:proofErr w:type="spellEnd"/>
      <w:r w:rsidRPr="00577887">
        <w:rPr>
          <w:rStyle w:val="FontStyle33"/>
          <w:sz w:val="24"/>
          <w:szCs w:val="24"/>
          <w:lang w:val="uk-UA" w:eastAsia="uk-UA"/>
        </w:rPr>
        <w:t xml:space="preserve"> комбінат» права та обов’язки.</w:t>
      </w:r>
      <w:r w:rsidRPr="00577887">
        <w:rPr>
          <w:lang w:val="uk-UA"/>
        </w:rPr>
        <w:t xml:space="preserve">            </w:t>
      </w:r>
    </w:p>
    <w:p w:rsidR="00577887" w:rsidRPr="00577887" w:rsidRDefault="00577887" w:rsidP="00577887">
      <w:pPr>
        <w:autoSpaceDE w:val="0"/>
        <w:autoSpaceDN w:val="0"/>
        <w:ind w:firstLine="708"/>
        <w:jc w:val="both"/>
        <w:rPr>
          <w:b/>
          <w:bCs/>
          <w:lang w:val="uk-UA"/>
        </w:rPr>
      </w:pPr>
      <w:r w:rsidRPr="00577887">
        <w:rPr>
          <w:lang w:val="uk-UA"/>
        </w:rPr>
        <w:t>Код в Єдиному державному реєстрі юридичних осіб, фізичних осіб – підприємців та громадських формувань України,</w:t>
      </w:r>
      <w:bookmarkStart w:id="0" w:name="_GoBack"/>
      <w:bookmarkEnd w:id="0"/>
      <w:r w:rsidRPr="00577887">
        <w:rPr>
          <w:lang w:val="uk-UA"/>
        </w:rPr>
        <w:t xml:space="preserve"> місцезнаходження, а також індивідуальний податковий номер платника ПДВ залишилися без змін.</w:t>
      </w:r>
    </w:p>
    <w:p w:rsidR="00577887" w:rsidRPr="00577887" w:rsidRDefault="00577887" w:rsidP="00577887">
      <w:pPr>
        <w:autoSpaceDE w:val="0"/>
        <w:autoSpaceDN w:val="0"/>
        <w:ind w:firstLine="708"/>
        <w:jc w:val="both"/>
        <w:rPr>
          <w:b/>
          <w:bCs/>
          <w:lang w:val="uk-UA"/>
        </w:rPr>
      </w:pPr>
      <w:r w:rsidRPr="00577887">
        <w:rPr>
          <w:lang w:val="uk-UA"/>
        </w:rPr>
        <w:t xml:space="preserve">Всі права та обов’язки за угодами (правочинами), укладеними Публічним акціонерним товариством «Вінницький </w:t>
      </w:r>
      <w:proofErr w:type="spellStart"/>
      <w:r w:rsidRPr="00577887">
        <w:rPr>
          <w:lang w:val="uk-UA"/>
        </w:rPr>
        <w:t>олійножировий</w:t>
      </w:r>
      <w:proofErr w:type="spellEnd"/>
      <w:r w:rsidRPr="00577887">
        <w:rPr>
          <w:lang w:val="uk-UA"/>
        </w:rPr>
        <w:t xml:space="preserve"> комбінат», повністю зберігають свою силу для </w:t>
      </w:r>
      <w:r w:rsidRPr="00577887">
        <w:rPr>
          <w:bCs/>
          <w:lang w:val="uk-UA"/>
        </w:rPr>
        <w:t xml:space="preserve">Приватного акціонерного товариства «Вінницький </w:t>
      </w:r>
      <w:proofErr w:type="spellStart"/>
      <w:r w:rsidRPr="00577887">
        <w:rPr>
          <w:bCs/>
          <w:lang w:val="uk-UA"/>
        </w:rPr>
        <w:t>олійножировий</w:t>
      </w:r>
      <w:proofErr w:type="spellEnd"/>
      <w:r w:rsidRPr="00577887">
        <w:rPr>
          <w:bCs/>
          <w:lang w:val="uk-UA"/>
        </w:rPr>
        <w:t xml:space="preserve"> комбінат».</w:t>
      </w:r>
    </w:p>
    <w:p w:rsidR="00577887" w:rsidRPr="00577887" w:rsidRDefault="00577887" w:rsidP="00577887">
      <w:pPr>
        <w:autoSpaceDE w:val="0"/>
        <w:autoSpaceDN w:val="0"/>
        <w:ind w:firstLine="708"/>
        <w:jc w:val="both"/>
        <w:rPr>
          <w:b/>
          <w:bCs/>
          <w:lang w:val="uk-UA"/>
        </w:rPr>
      </w:pPr>
      <w:r w:rsidRPr="00577887">
        <w:rPr>
          <w:lang w:val="uk-UA"/>
        </w:rPr>
        <w:t xml:space="preserve">Відповідно, всі раніше укладені договори (контракти), що є чинними та за якими продовжують виконуватись зобов’язання, зберігають свою силу в повному обсязі з урахуванням </w:t>
      </w:r>
      <w:r>
        <w:rPr>
          <w:lang w:val="uk-UA"/>
        </w:rPr>
        <w:t xml:space="preserve">викладеної вище </w:t>
      </w:r>
      <w:r w:rsidRPr="00577887">
        <w:rPr>
          <w:lang w:val="uk-UA"/>
        </w:rPr>
        <w:t xml:space="preserve">інформації, та не потребують ніякого переоформлення чи внесення формальних змін. </w:t>
      </w:r>
    </w:p>
    <w:p w:rsidR="00577887" w:rsidRPr="00577887" w:rsidRDefault="00577887" w:rsidP="00577887">
      <w:pPr>
        <w:autoSpaceDE w:val="0"/>
        <w:autoSpaceDN w:val="0"/>
        <w:ind w:firstLine="708"/>
        <w:jc w:val="both"/>
        <w:rPr>
          <w:b/>
          <w:bCs/>
          <w:lang w:val="uk-UA"/>
        </w:rPr>
      </w:pPr>
      <w:r w:rsidRPr="00577887">
        <w:rPr>
          <w:lang w:val="uk-UA"/>
        </w:rPr>
        <w:t xml:space="preserve">Звертаємо Вашу увагу, що </w:t>
      </w:r>
      <w:r>
        <w:rPr>
          <w:lang w:val="uk-UA"/>
        </w:rPr>
        <w:t xml:space="preserve">в подальшому </w:t>
      </w:r>
      <w:r w:rsidRPr="00577887">
        <w:rPr>
          <w:lang w:val="uk-UA"/>
        </w:rPr>
        <w:t>документи, видані від імені або на ім’я нашого підприємства, мають оформлюватись з урахуванням нового найменування:</w:t>
      </w:r>
    </w:p>
    <w:p w:rsidR="00577887" w:rsidRPr="00577887" w:rsidRDefault="00577887" w:rsidP="00577887">
      <w:pPr>
        <w:pStyle w:val="Style4"/>
        <w:widowControl/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line="240" w:lineRule="auto"/>
        <w:ind w:left="0" w:right="5741" w:firstLine="709"/>
        <w:jc w:val="both"/>
        <w:rPr>
          <w:rStyle w:val="FontStyle33"/>
          <w:sz w:val="24"/>
          <w:szCs w:val="24"/>
          <w:u w:val="single"/>
          <w:lang w:val="uk-UA" w:eastAsia="uk-UA"/>
        </w:rPr>
      </w:pPr>
      <w:r w:rsidRPr="00577887">
        <w:rPr>
          <w:rStyle w:val="FontStyle33"/>
          <w:sz w:val="24"/>
          <w:szCs w:val="24"/>
          <w:u w:val="single"/>
          <w:lang w:val="uk-UA" w:eastAsia="uk-UA"/>
        </w:rPr>
        <w:t>українською мовою:</w:t>
      </w:r>
    </w:p>
    <w:p w:rsidR="00577887" w:rsidRPr="00577887" w:rsidRDefault="00577887" w:rsidP="00577887">
      <w:pPr>
        <w:pStyle w:val="Style5"/>
        <w:widowControl/>
        <w:tabs>
          <w:tab w:val="left" w:pos="0"/>
          <w:tab w:val="left" w:pos="1134"/>
        </w:tabs>
        <w:spacing w:line="240" w:lineRule="auto"/>
        <w:ind w:firstLine="709"/>
        <w:jc w:val="both"/>
        <w:rPr>
          <w:rStyle w:val="FontStyle33"/>
          <w:sz w:val="24"/>
          <w:szCs w:val="24"/>
          <w:lang w:val="uk-UA" w:eastAsia="uk-UA"/>
        </w:rPr>
      </w:pPr>
      <w:r w:rsidRPr="00577887">
        <w:rPr>
          <w:rStyle w:val="FontStyle33"/>
          <w:sz w:val="24"/>
          <w:szCs w:val="24"/>
          <w:lang w:val="uk-UA" w:eastAsia="uk-UA"/>
        </w:rPr>
        <w:t xml:space="preserve">повне найменування - </w:t>
      </w:r>
      <w:r w:rsidRPr="00577887">
        <w:rPr>
          <w:b/>
          <w:lang w:val="uk-UA"/>
        </w:rPr>
        <w:t xml:space="preserve">Приватне акціонерне товариство «Вінницький </w:t>
      </w:r>
      <w:proofErr w:type="spellStart"/>
      <w:r w:rsidRPr="00577887">
        <w:rPr>
          <w:b/>
          <w:lang w:val="uk-UA"/>
        </w:rPr>
        <w:t>олійножировий</w:t>
      </w:r>
      <w:proofErr w:type="spellEnd"/>
      <w:r w:rsidRPr="00577887">
        <w:rPr>
          <w:b/>
          <w:lang w:val="uk-UA"/>
        </w:rPr>
        <w:t xml:space="preserve"> комбінат»</w:t>
      </w:r>
      <w:r w:rsidRPr="00577887">
        <w:rPr>
          <w:rStyle w:val="FontStyle33"/>
          <w:sz w:val="24"/>
          <w:szCs w:val="24"/>
          <w:lang w:val="uk-UA" w:eastAsia="uk-UA"/>
        </w:rPr>
        <w:t xml:space="preserve">; </w:t>
      </w:r>
    </w:p>
    <w:p w:rsidR="00577887" w:rsidRPr="00577887" w:rsidRDefault="00577887" w:rsidP="00577887">
      <w:pPr>
        <w:pStyle w:val="Style5"/>
        <w:widowControl/>
        <w:tabs>
          <w:tab w:val="left" w:pos="0"/>
          <w:tab w:val="left" w:pos="1134"/>
        </w:tabs>
        <w:spacing w:line="240" w:lineRule="auto"/>
        <w:ind w:firstLine="709"/>
        <w:jc w:val="both"/>
        <w:rPr>
          <w:rStyle w:val="FontStyle33"/>
          <w:sz w:val="24"/>
          <w:szCs w:val="24"/>
          <w:lang w:val="uk-UA" w:eastAsia="uk-UA"/>
        </w:rPr>
      </w:pPr>
      <w:r w:rsidRPr="00577887">
        <w:rPr>
          <w:rStyle w:val="FontStyle33"/>
          <w:sz w:val="24"/>
          <w:szCs w:val="24"/>
          <w:lang w:val="uk-UA" w:eastAsia="uk-UA"/>
        </w:rPr>
        <w:t xml:space="preserve">скорочене найменування - </w:t>
      </w:r>
      <w:proofErr w:type="spellStart"/>
      <w:r w:rsidRPr="00577887">
        <w:rPr>
          <w:b/>
          <w:lang w:val="uk-UA"/>
        </w:rPr>
        <w:t>ПрАТ</w:t>
      </w:r>
      <w:proofErr w:type="spellEnd"/>
      <w:r w:rsidRPr="00577887">
        <w:rPr>
          <w:b/>
          <w:lang w:val="uk-UA"/>
        </w:rPr>
        <w:t xml:space="preserve"> «Вінницький ОЖК»</w:t>
      </w:r>
      <w:r w:rsidRPr="00577887">
        <w:rPr>
          <w:rStyle w:val="FontStyle33"/>
          <w:b/>
          <w:sz w:val="24"/>
          <w:szCs w:val="24"/>
          <w:lang w:val="uk-UA" w:eastAsia="uk-UA"/>
        </w:rPr>
        <w:t>;</w:t>
      </w:r>
    </w:p>
    <w:p w:rsidR="00577887" w:rsidRPr="00577887" w:rsidRDefault="00577887" w:rsidP="00577887">
      <w:pPr>
        <w:pStyle w:val="Style5"/>
        <w:widowControl/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33"/>
          <w:sz w:val="24"/>
          <w:szCs w:val="24"/>
          <w:u w:val="single"/>
          <w:lang w:val="uk-UA" w:eastAsia="uk-UA"/>
        </w:rPr>
      </w:pPr>
      <w:r w:rsidRPr="00577887">
        <w:rPr>
          <w:rStyle w:val="FontStyle33"/>
          <w:sz w:val="24"/>
          <w:szCs w:val="24"/>
          <w:u w:val="single"/>
          <w:lang w:val="uk-UA" w:eastAsia="uk-UA"/>
        </w:rPr>
        <w:t>російською мовою:</w:t>
      </w:r>
    </w:p>
    <w:p w:rsidR="00577887" w:rsidRPr="00577887" w:rsidRDefault="00577887" w:rsidP="00577887">
      <w:pPr>
        <w:pStyle w:val="Style5"/>
        <w:widowControl/>
        <w:tabs>
          <w:tab w:val="left" w:pos="0"/>
          <w:tab w:val="left" w:pos="1134"/>
        </w:tabs>
        <w:spacing w:line="240" w:lineRule="auto"/>
        <w:ind w:right="-202" w:firstLine="709"/>
        <w:jc w:val="both"/>
        <w:rPr>
          <w:rStyle w:val="FontStyle33"/>
          <w:b/>
          <w:sz w:val="24"/>
          <w:szCs w:val="24"/>
          <w:lang w:val="uk-UA" w:eastAsia="uk-UA"/>
        </w:rPr>
      </w:pPr>
      <w:r w:rsidRPr="00577887">
        <w:rPr>
          <w:rStyle w:val="FontStyle33"/>
          <w:sz w:val="24"/>
          <w:szCs w:val="24"/>
          <w:lang w:val="uk-UA" w:eastAsia="uk-UA"/>
        </w:rPr>
        <w:t xml:space="preserve">повне найменування - </w:t>
      </w:r>
      <w:proofErr w:type="spellStart"/>
      <w:r w:rsidRPr="00577887">
        <w:rPr>
          <w:b/>
          <w:lang w:val="uk-UA"/>
        </w:rPr>
        <w:t>Частное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акционерное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общество</w:t>
      </w:r>
      <w:proofErr w:type="spellEnd"/>
      <w:r w:rsidRPr="00577887">
        <w:rPr>
          <w:b/>
          <w:lang w:val="uk-UA"/>
        </w:rPr>
        <w:t xml:space="preserve"> «</w:t>
      </w:r>
      <w:proofErr w:type="spellStart"/>
      <w:r w:rsidRPr="00577887">
        <w:rPr>
          <w:b/>
          <w:lang w:val="uk-UA"/>
        </w:rPr>
        <w:t>Винницкий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масложировой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комбинат</w:t>
      </w:r>
      <w:proofErr w:type="spellEnd"/>
      <w:r w:rsidRPr="00577887">
        <w:rPr>
          <w:b/>
          <w:lang w:val="uk-UA"/>
        </w:rPr>
        <w:t>»</w:t>
      </w:r>
      <w:r w:rsidRPr="00577887">
        <w:rPr>
          <w:rStyle w:val="FontStyle33"/>
          <w:b/>
          <w:sz w:val="24"/>
          <w:szCs w:val="24"/>
          <w:lang w:val="uk-UA" w:eastAsia="uk-UA"/>
        </w:rPr>
        <w:t>;</w:t>
      </w:r>
    </w:p>
    <w:p w:rsidR="00577887" w:rsidRPr="00577887" w:rsidRDefault="00577887" w:rsidP="00577887">
      <w:pPr>
        <w:pStyle w:val="Style5"/>
        <w:widowControl/>
        <w:tabs>
          <w:tab w:val="left" w:pos="0"/>
          <w:tab w:val="left" w:pos="1134"/>
        </w:tabs>
        <w:spacing w:line="240" w:lineRule="auto"/>
        <w:ind w:right="-202" w:firstLine="709"/>
        <w:jc w:val="both"/>
        <w:rPr>
          <w:rStyle w:val="FontStyle33"/>
          <w:sz w:val="24"/>
          <w:szCs w:val="24"/>
          <w:lang w:val="uk-UA" w:eastAsia="uk-UA"/>
        </w:rPr>
      </w:pPr>
      <w:r w:rsidRPr="00577887">
        <w:rPr>
          <w:rStyle w:val="FontStyle33"/>
          <w:b/>
          <w:sz w:val="24"/>
          <w:szCs w:val="24"/>
          <w:lang w:val="uk-UA" w:eastAsia="uk-UA"/>
        </w:rPr>
        <w:t xml:space="preserve"> </w:t>
      </w:r>
      <w:r w:rsidRPr="00577887">
        <w:rPr>
          <w:rStyle w:val="FontStyle33"/>
          <w:sz w:val="24"/>
          <w:szCs w:val="24"/>
          <w:lang w:val="uk-UA" w:eastAsia="uk-UA"/>
        </w:rPr>
        <w:t xml:space="preserve">скорочене найменування - </w:t>
      </w:r>
      <w:r w:rsidRPr="00577887">
        <w:rPr>
          <w:b/>
          <w:lang w:val="uk-UA"/>
        </w:rPr>
        <w:t>ЧАО «</w:t>
      </w:r>
      <w:proofErr w:type="spellStart"/>
      <w:r w:rsidRPr="00577887">
        <w:rPr>
          <w:b/>
          <w:lang w:val="uk-UA"/>
        </w:rPr>
        <w:t>Винницкий</w:t>
      </w:r>
      <w:proofErr w:type="spellEnd"/>
      <w:r w:rsidRPr="00577887">
        <w:rPr>
          <w:b/>
          <w:lang w:val="uk-UA"/>
        </w:rPr>
        <w:t xml:space="preserve"> МЖК»</w:t>
      </w:r>
      <w:r w:rsidRPr="00577887">
        <w:rPr>
          <w:rStyle w:val="FontStyle33"/>
          <w:b/>
          <w:sz w:val="24"/>
          <w:szCs w:val="24"/>
          <w:lang w:val="uk-UA" w:eastAsia="uk-UA"/>
        </w:rPr>
        <w:t>;</w:t>
      </w:r>
    </w:p>
    <w:p w:rsidR="00577887" w:rsidRPr="00577887" w:rsidRDefault="00577887" w:rsidP="00577887">
      <w:pPr>
        <w:pStyle w:val="Style5"/>
        <w:widowControl/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33"/>
          <w:sz w:val="24"/>
          <w:szCs w:val="24"/>
          <w:u w:val="single"/>
          <w:lang w:val="uk-UA" w:eastAsia="uk-UA"/>
        </w:rPr>
      </w:pPr>
      <w:r w:rsidRPr="00577887">
        <w:rPr>
          <w:rStyle w:val="FontStyle33"/>
          <w:sz w:val="24"/>
          <w:szCs w:val="24"/>
          <w:u w:val="single"/>
          <w:lang w:val="uk-UA" w:eastAsia="uk-UA"/>
        </w:rPr>
        <w:t>англійською мовою:</w:t>
      </w:r>
    </w:p>
    <w:p w:rsidR="00577887" w:rsidRPr="00577887" w:rsidRDefault="00577887" w:rsidP="00577887">
      <w:pPr>
        <w:pStyle w:val="Style5"/>
        <w:widowControl/>
        <w:tabs>
          <w:tab w:val="left" w:pos="0"/>
          <w:tab w:val="left" w:pos="1134"/>
        </w:tabs>
        <w:spacing w:line="240" w:lineRule="auto"/>
        <w:ind w:firstLine="709"/>
        <w:jc w:val="both"/>
        <w:rPr>
          <w:rStyle w:val="FontStyle51"/>
          <w:b w:val="0"/>
          <w:bCs w:val="0"/>
          <w:i w:val="0"/>
          <w:iCs w:val="0"/>
          <w:sz w:val="24"/>
          <w:szCs w:val="24"/>
          <w:u w:val="single"/>
          <w:lang w:val="uk-UA" w:eastAsia="uk-UA"/>
        </w:rPr>
      </w:pPr>
      <w:r w:rsidRPr="00577887">
        <w:rPr>
          <w:rStyle w:val="FontStyle33"/>
          <w:sz w:val="24"/>
          <w:szCs w:val="24"/>
          <w:lang w:val="uk-UA" w:eastAsia="uk-UA"/>
        </w:rPr>
        <w:t xml:space="preserve">повне найменування – </w:t>
      </w:r>
      <w:r w:rsidRPr="00577887">
        <w:rPr>
          <w:b/>
          <w:lang w:val="uk-UA"/>
        </w:rPr>
        <w:t>«</w:t>
      </w:r>
      <w:proofErr w:type="spellStart"/>
      <w:r w:rsidRPr="00577887">
        <w:rPr>
          <w:b/>
          <w:lang w:val="uk-UA"/>
        </w:rPr>
        <w:t>Vinnitsa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Oil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Seeds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Crushing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Factory</w:t>
      </w:r>
      <w:proofErr w:type="spellEnd"/>
      <w:r w:rsidRPr="00577887">
        <w:rPr>
          <w:b/>
          <w:lang w:val="uk-UA"/>
        </w:rPr>
        <w:t xml:space="preserve">» </w:t>
      </w:r>
      <w:proofErr w:type="spellStart"/>
      <w:r w:rsidRPr="00577887">
        <w:rPr>
          <w:b/>
          <w:lang w:val="uk-UA"/>
        </w:rPr>
        <w:t>Private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Joint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Stock</w:t>
      </w:r>
      <w:proofErr w:type="spellEnd"/>
      <w:r w:rsidRPr="00577887">
        <w:rPr>
          <w:b/>
          <w:lang w:val="uk-UA"/>
        </w:rPr>
        <w:t xml:space="preserve"> </w:t>
      </w:r>
      <w:proofErr w:type="spellStart"/>
      <w:r w:rsidRPr="00577887">
        <w:rPr>
          <w:b/>
          <w:lang w:val="uk-UA"/>
        </w:rPr>
        <w:t>Company</w:t>
      </w:r>
      <w:proofErr w:type="spellEnd"/>
      <w:r w:rsidRPr="00577887">
        <w:rPr>
          <w:rStyle w:val="FontStyle33"/>
          <w:b/>
          <w:sz w:val="24"/>
          <w:szCs w:val="24"/>
          <w:lang w:val="uk-UA" w:eastAsia="uk-UA"/>
        </w:rPr>
        <w:t>;</w:t>
      </w:r>
    </w:p>
    <w:p w:rsidR="00577887" w:rsidRPr="00577887" w:rsidRDefault="00577887" w:rsidP="00577887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lang w:val="uk-UA"/>
        </w:rPr>
      </w:pPr>
      <w:r w:rsidRPr="00577887">
        <w:rPr>
          <w:rStyle w:val="FontStyle33"/>
          <w:sz w:val="24"/>
          <w:szCs w:val="24"/>
          <w:lang w:val="uk-UA" w:eastAsia="uk-UA"/>
        </w:rPr>
        <w:t xml:space="preserve">скорочене найменування – </w:t>
      </w:r>
      <w:r w:rsidRPr="00577887">
        <w:rPr>
          <w:b/>
          <w:lang w:val="uk-UA"/>
        </w:rPr>
        <w:t>«</w:t>
      </w:r>
      <w:proofErr w:type="spellStart"/>
      <w:r w:rsidRPr="00577887">
        <w:rPr>
          <w:b/>
          <w:lang w:val="uk-UA"/>
        </w:rPr>
        <w:t>Vinnitsa</w:t>
      </w:r>
      <w:proofErr w:type="spellEnd"/>
      <w:r w:rsidRPr="00577887">
        <w:rPr>
          <w:b/>
          <w:lang w:val="uk-UA"/>
        </w:rPr>
        <w:t xml:space="preserve"> OSCF» PRJSC</w:t>
      </w:r>
      <w:r w:rsidRPr="00577887">
        <w:rPr>
          <w:rStyle w:val="FontStyle33"/>
          <w:b/>
          <w:sz w:val="24"/>
          <w:szCs w:val="24"/>
          <w:lang w:val="uk-UA" w:eastAsia="uk-UA"/>
        </w:rPr>
        <w:t>.</w:t>
      </w:r>
    </w:p>
    <w:p w:rsidR="008B5C10" w:rsidRPr="00577887" w:rsidRDefault="00577887" w:rsidP="00577887">
      <w:pPr>
        <w:ind w:firstLine="708"/>
        <w:jc w:val="both"/>
      </w:pPr>
      <w:r w:rsidRPr="00577887">
        <w:rPr>
          <w:lang w:val="uk-UA"/>
        </w:rPr>
        <w:t>Вищевказане просимо врахувати у подальших взаємовідносинах із нашим підприємством.</w:t>
      </w:r>
    </w:p>
    <w:sectPr w:rsidR="008B5C10" w:rsidRPr="0057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1806"/>
    <w:multiLevelType w:val="hybridMultilevel"/>
    <w:tmpl w:val="A0927C1C"/>
    <w:lvl w:ilvl="0" w:tplc="85E6691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87"/>
    <w:rsid w:val="00027EF1"/>
    <w:rsid w:val="00087347"/>
    <w:rsid w:val="00577887"/>
    <w:rsid w:val="00C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5778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77887"/>
    <w:pPr>
      <w:widowControl w:val="0"/>
      <w:suppressAutoHyphens w:val="0"/>
      <w:autoSpaceDE w:val="0"/>
      <w:autoSpaceDN w:val="0"/>
      <w:adjustRightInd w:val="0"/>
      <w:spacing w:line="370" w:lineRule="exact"/>
    </w:pPr>
    <w:rPr>
      <w:lang w:eastAsia="ru-RU"/>
    </w:rPr>
  </w:style>
  <w:style w:type="paragraph" w:customStyle="1" w:styleId="Style5">
    <w:name w:val="Style5"/>
    <w:basedOn w:val="a"/>
    <w:rsid w:val="00577887"/>
    <w:pPr>
      <w:widowControl w:val="0"/>
      <w:suppressAutoHyphens w:val="0"/>
      <w:autoSpaceDE w:val="0"/>
      <w:autoSpaceDN w:val="0"/>
      <w:adjustRightInd w:val="0"/>
      <w:spacing w:line="377" w:lineRule="exact"/>
    </w:pPr>
    <w:rPr>
      <w:lang w:eastAsia="ru-RU"/>
    </w:rPr>
  </w:style>
  <w:style w:type="character" w:customStyle="1" w:styleId="FontStyle51">
    <w:name w:val="Font Style51"/>
    <w:rsid w:val="00577887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5778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77887"/>
    <w:pPr>
      <w:widowControl w:val="0"/>
      <w:suppressAutoHyphens w:val="0"/>
      <w:autoSpaceDE w:val="0"/>
      <w:autoSpaceDN w:val="0"/>
      <w:adjustRightInd w:val="0"/>
      <w:spacing w:line="370" w:lineRule="exact"/>
    </w:pPr>
    <w:rPr>
      <w:lang w:eastAsia="ru-RU"/>
    </w:rPr>
  </w:style>
  <w:style w:type="paragraph" w:customStyle="1" w:styleId="Style5">
    <w:name w:val="Style5"/>
    <w:basedOn w:val="a"/>
    <w:rsid w:val="00577887"/>
    <w:pPr>
      <w:widowControl w:val="0"/>
      <w:suppressAutoHyphens w:val="0"/>
      <w:autoSpaceDE w:val="0"/>
      <w:autoSpaceDN w:val="0"/>
      <w:adjustRightInd w:val="0"/>
      <w:spacing w:line="377" w:lineRule="exact"/>
    </w:pPr>
    <w:rPr>
      <w:lang w:eastAsia="ru-RU"/>
    </w:rPr>
  </w:style>
  <w:style w:type="character" w:customStyle="1" w:styleId="FontStyle51">
    <w:name w:val="Font Style51"/>
    <w:rsid w:val="00577887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1336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dimaisc</dc:creator>
  <cp:lastModifiedBy>dimaisc</cp:lastModifiedBy>
  <cp:revision>2</cp:revision>
  <dcterms:created xsi:type="dcterms:W3CDTF">2017-05-18T11:56:00Z</dcterms:created>
  <dcterms:modified xsi:type="dcterms:W3CDTF">2017-05-18T12:02:00Z</dcterms:modified>
</cp:coreProperties>
</file>